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D4A1A" w14:textId="77777777" w:rsidR="006732A1" w:rsidRPr="00130B03" w:rsidRDefault="00130B03" w:rsidP="00130B03">
      <w:pPr>
        <w:jc w:val="center"/>
        <w:rPr>
          <w:b/>
          <w:color w:val="0000FF"/>
          <w:sz w:val="48"/>
          <w:szCs w:val="48"/>
        </w:rPr>
      </w:pPr>
      <w:r w:rsidRPr="00130B03">
        <w:rPr>
          <w:b/>
          <w:color w:val="0000FF"/>
          <w:sz w:val="48"/>
          <w:szCs w:val="48"/>
        </w:rPr>
        <w:t>Design Standards Letter</w:t>
      </w:r>
    </w:p>
    <w:p w14:paraId="6DE0B3A4" w14:textId="77777777" w:rsidR="00941EE9" w:rsidRDefault="00941EE9" w:rsidP="00130B03">
      <w:pPr>
        <w:rPr>
          <w:b/>
        </w:rPr>
      </w:pPr>
    </w:p>
    <w:p w14:paraId="60587F81" w14:textId="77777777" w:rsidR="00033076" w:rsidRDefault="00033076" w:rsidP="00130B03">
      <w:pPr>
        <w:rPr>
          <w:b/>
        </w:rPr>
      </w:pPr>
    </w:p>
    <w:p w14:paraId="3E206B7A" w14:textId="799976D2"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w:t>
      </w:r>
      <w:r w:rsidR="006B5674">
        <w:rPr>
          <w:b/>
          <w:color w:val="0000FF"/>
        </w:rPr>
        <w:t>02</w:t>
      </w:r>
      <w:r w:rsidR="00610407">
        <w:rPr>
          <w:b/>
          <w:color w:val="0000FF"/>
        </w:rPr>
        <w:t>2</w:t>
      </w:r>
      <w:r>
        <w:rPr>
          <w:b/>
          <w:color w:val="0000FF"/>
        </w:rPr>
        <w:t>-</w:t>
      </w:r>
      <w:r w:rsidRPr="00E27D46">
        <w:rPr>
          <w:b/>
          <w:color w:val="0000FF"/>
        </w:rPr>
        <w:t>0</w:t>
      </w:r>
      <w:r w:rsidR="00E27D46" w:rsidRPr="00E27D46">
        <w:rPr>
          <w:b/>
          <w:color w:val="0000FF"/>
        </w:rPr>
        <w:t>3</w:t>
      </w:r>
    </w:p>
    <w:p w14:paraId="7CC80B92" w14:textId="77777777" w:rsidR="00130B03" w:rsidRPr="00130B03" w:rsidRDefault="00130B03" w:rsidP="00130B03">
      <w:pPr>
        <w:rPr>
          <w:b/>
        </w:rPr>
      </w:pPr>
    </w:p>
    <w:p w14:paraId="2170E198" w14:textId="70B82FD0" w:rsidR="00130B03" w:rsidRPr="00130B03" w:rsidRDefault="00130B03" w:rsidP="00130B03">
      <w:pPr>
        <w:rPr>
          <w:b/>
          <w:color w:val="0000FF"/>
        </w:rPr>
      </w:pPr>
      <w:r w:rsidRPr="00130B03">
        <w:rPr>
          <w:b/>
        </w:rPr>
        <w:t>Letter Date:</w:t>
      </w:r>
      <w:r>
        <w:rPr>
          <w:b/>
        </w:rPr>
        <w:t xml:space="preserve"> </w:t>
      </w:r>
      <w:r w:rsidR="00F33256" w:rsidRPr="002A51AE">
        <w:rPr>
          <w:b/>
          <w:color w:val="0000FF"/>
        </w:rPr>
        <w:t>0</w:t>
      </w:r>
      <w:r w:rsidR="00BD6060" w:rsidRPr="002A51AE">
        <w:rPr>
          <w:b/>
          <w:color w:val="0000FF"/>
        </w:rPr>
        <w:t>4/</w:t>
      </w:r>
      <w:r w:rsidR="00F50974">
        <w:rPr>
          <w:b/>
          <w:color w:val="0000FF"/>
        </w:rPr>
        <w:t>19</w:t>
      </w:r>
      <w:r w:rsidR="00F33256" w:rsidRPr="002A51AE">
        <w:rPr>
          <w:b/>
          <w:color w:val="0000FF"/>
        </w:rPr>
        <w:t>/2022</w:t>
      </w:r>
    </w:p>
    <w:p w14:paraId="028B39F2" w14:textId="77777777" w:rsidR="00130B03" w:rsidRPr="00130B03" w:rsidRDefault="00130B03" w:rsidP="00130B03">
      <w:pPr>
        <w:rPr>
          <w:b/>
        </w:rPr>
      </w:pPr>
    </w:p>
    <w:p w14:paraId="323AB575" w14:textId="665D270B" w:rsidR="00130B03" w:rsidRPr="00C458F5" w:rsidRDefault="00130B03" w:rsidP="00130B03">
      <w:pPr>
        <w:rPr>
          <w:b/>
        </w:rPr>
      </w:pPr>
      <w:r w:rsidRPr="00C458F5">
        <w:rPr>
          <w:b/>
        </w:rPr>
        <w:t xml:space="preserve">Effective Date: </w:t>
      </w:r>
      <w:r w:rsidR="006069CF" w:rsidRPr="00C458F5">
        <w:rPr>
          <w:b/>
          <w:color w:val="0000FF"/>
        </w:rPr>
        <w:t>0</w:t>
      </w:r>
      <w:r w:rsidR="00D11CA0">
        <w:rPr>
          <w:b/>
          <w:color w:val="0000FF"/>
        </w:rPr>
        <w:t>7</w:t>
      </w:r>
      <w:r w:rsidR="006021E2" w:rsidRPr="00C458F5">
        <w:rPr>
          <w:b/>
          <w:color w:val="0000FF"/>
        </w:rPr>
        <w:t>/01/202</w:t>
      </w:r>
      <w:r w:rsidR="003A60BF" w:rsidRPr="00C458F5">
        <w:rPr>
          <w:b/>
          <w:color w:val="0000FF"/>
        </w:rPr>
        <w:t>2</w:t>
      </w:r>
    </w:p>
    <w:p w14:paraId="11501A5B" w14:textId="77777777" w:rsidR="00130B03" w:rsidRPr="00C458F5" w:rsidRDefault="00130B03" w:rsidP="00130B03">
      <w:pPr>
        <w:rPr>
          <w:b/>
        </w:rPr>
      </w:pPr>
    </w:p>
    <w:p w14:paraId="490FDF2A" w14:textId="76B6FDB4" w:rsidR="00130B03" w:rsidRPr="000F60A4" w:rsidRDefault="00130B03" w:rsidP="00DA6E6B">
      <w:pPr>
        <w:ind w:left="900" w:hanging="900"/>
        <w:rPr>
          <w:b/>
          <w:color w:val="0000FF"/>
        </w:rPr>
      </w:pPr>
      <w:r w:rsidRPr="00C458F5">
        <w:rPr>
          <w:b/>
        </w:rPr>
        <w:t>Section:</w:t>
      </w:r>
      <w:r w:rsidR="00FC5538" w:rsidRPr="00F33256">
        <w:rPr>
          <w:b/>
          <w:color w:val="0000FF"/>
        </w:rPr>
        <w:t xml:space="preserve"> </w:t>
      </w:r>
      <w:r w:rsidR="002D1268">
        <w:rPr>
          <w:b/>
          <w:color w:val="0000FF"/>
        </w:rPr>
        <w:t xml:space="preserve">109, </w:t>
      </w:r>
      <w:r w:rsidR="00F77A37">
        <w:rPr>
          <w:b/>
          <w:color w:val="0000FF"/>
        </w:rPr>
        <w:t xml:space="preserve">304, </w:t>
      </w:r>
      <w:r w:rsidR="00342E70">
        <w:rPr>
          <w:b/>
          <w:color w:val="0000FF"/>
        </w:rPr>
        <w:t xml:space="preserve">403, </w:t>
      </w:r>
      <w:r w:rsidR="00456892">
        <w:rPr>
          <w:b/>
          <w:color w:val="0000FF"/>
        </w:rPr>
        <w:t xml:space="preserve">608, </w:t>
      </w:r>
      <w:r w:rsidR="00F77A37">
        <w:rPr>
          <w:b/>
          <w:color w:val="0000FF"/>
        </w:rPr>
        <w:t xml:space="preserve">612, 616, 617, </w:t>
      </w:r>
      <w:r w:rsidR="0062022B">
        <w:rPr>
          <w:b/>
          <w:color w:val="0000FF"/>
        </w:rPr>
        <w:t xml:space="preserve">801, 802, 805, 806, </w:t>
      </w:r>
      <w:r w:rsidR="00E05D91">
        <w:rPr>
          <w:b/>
          <w:color w:val="0000FF"/>
        </w:rPr>
        <w:t xml:space="preserve">903, </w:t>
      </w:r>
      <w:r w:rsidR="00F77A37">
        <w:rPr>
          <w:b/>
          <w:color w:val="0000FF"/>
        </w:rPr>
        <w:t xml:space="preserve">1044, 1063, 1064, </w:t>
      </w:r>
      <w:r w:rsidR="00FC5538" w:rsidRPr="00BD6060">
        <w:rPr>
          <w:b/>
          <w:color w:val="0000FF"/>
        </w:rPr>
        <w:t>1080</w:t>
      </w:r>
    </w:p>
    <w:p w14:paraId="00F11A64" w14:textId="77777777" w:rsidR="00130B03" w:rsidRPr="00130B03" w:rsidRDefault="00130B03" w:rsidP="00130B03">
      <w:pPr>
        <w:rPr>
          <w:b/>
        </w:rPr>
      </w:pPr>
    </w:p>
    <w:p w14:paraId="3C8E106C" w14:textId="162F8DE6" w:rsidR="00130B03" w:rsidRPr="00130B03" w:rsidRDefault="00130B03" w:rsidP="00A176CA">
      <w:pPr>
        <w:ind w:left="900" w:hanging="900"/>
        <w:rPr>
          <w:b/>
        </w:rPr>
      </w:pPr>
      <w:r w:rsidRPr="00130B03">
        <w:rPr>
          <w:b/>
        </w:rPr>
        <w:t>Subject:</w:t>
      </w:r>
      <w:r w:rsidR="00941EE9">
        <w:rPr>
          <w:b/>
        </w:rPr>
        <w:t xml:space="preserve"> </w:t>
      </w:r>
      <w:r w:rsidR="008800BF">
        <w:rPr>
          <w:b/>
          <w:color w:val="0000FF"/>
        </w:rPr>
        <w:t>New Publication of the 2022 Standard Specification</w:t>
      </w:r>
      <w:r w:rsidR="007A6CFC">
        <w:rPr>
          <w:b/>
          <w:color w:val="0000FF"/>
        </w:rPr>
        <w:t>s</w:t>
      </w:r>
    </w:p>
    <w:p w14:paraId="3118CB84" w14:textId="77777777" w:rsidR="00130B03" w:rsidRDefault="00130B03" w:rsidP="00941EE9">
      <w:pPr>
        <w:pBdr>
          <w:bottom w:val="single" w:sz="4" w:space="1" w:color="auto"/>
        </w:pBdr>
        <w:rPr>
          <w:b/>
        </w:rPr>
      </w:pPr>
    </w:p>
    <w:p w14:paraId="1F444273" w14:textId="77777777" w:rsidR="00941EE9" w:rsidRDefault="00941EE9" w:rsidP="00941EE9">
      <w:pPr>
        <w:rPr>
          <w:b/>
        </w:rPr>
      </w:pPr>
    </w:p>
    <w:p w14:paraId="18B5F1CC" w14:textId="77777777" w:rsidR="00941EE9" w:rsidRPr="00941EE9" w:rsidRDefault="00941EE9" w:rsidP="00941EE9">
      <w:r>
        <w:rPr>
          <w:b/>
        </w:rPr>
        <w:t xml:space="preserve">TO: </w:t>
      </w:r>
      <w:r>
        <w:t>All Central and District Offices</w:t>
      </w:r>
    </w:p>
    <w:p w14:paraId="1709E58B" w14:textId="77777777" w:rsidR="00941EE9" w:rsidRDefault="00941EE9" w:rsidP="00941EE9">
      <w:pPr>
        <w:rPr>
          <w:b/>
        </w:rPr>
      </w:pPr>
    </w:p>
    <w:p w14:paraId="71B7D571" w14:textId="77777777" w:rsidR="00941EE9" w:rsidRDefault="00941EE9" w:rsidP="00941EE9">
      <w:r>
        <w:rPr>
          <w:b/>
        </w:rPr>
        <w:t xml:space="preserve">FROM: </w:t>
      </w:r>
      <w:r w:rsidR="003B1F07">
        <w:t>Sarah Kleinschmit</w:t>
      </w:r>
    </w:p>
    <w:p w14:paraId="348448FC" w14:textId="77777777" w:rsidR="00941EE9" w:rsidRDefault="00941EE9" w:rsidP="00941EE9">
      <w:pPr>
        <w:rPr>
          <w:b/>
        </w:rPr>
      </w:pPr>
    </w:p>
    <w:p w14:paraId="51F0CBFB" w14:textId="2B476DBE" w:rsidR="00941EE9" w:rsidRPr="00941EE9" w:rsidRDefault="00941EE9" w:rsidP="00941EE9">
      <w:r>
        <w:rPr>
          <w:b/>
        </w:rPr>
        <w:t xml:space="preserve">DATE: </w:t>
      </w:r>
      <w:r w:rsidR="00091C9D" w:rsidRPr="002A51AE">
        <w:t xml:space="preserve">April </w:t>
      </w:r>
      <w:r w:rsidR="00F50974">
        <w:t>19</w:t>
      </w:r>
      <w:r w:rsidR="00F33256" w:rsidRPr="002A51AE">
        <w:t>, 2022</w:t>
      </w:r>
    </w:p>
    <w:p w14:paraId="1DCE2D42" w14:textId="77777777" w:rsidR="00941EE9" w:rsidRDefault="00941EE9" w:rsidP="00941EE9">
      <w:pPr>
        <w:rPr>
          <w:b/>
        </w:rPr>
      </w:pPr>
    </w:p>
    <w:p w14:paraId="09AB04FC" w14:textId="62FDD997" w:rsidR="002E072D" w:rsidRDefault="00941EE9" w:rsidP="002E072D">
      <w:r>
        <w:rPr>
          <w:b/>
        </w:rPr>
        <w:t xml:space="preserve">SUBJECT: </w:t>
      </w:r>
      <w:r w:rsidR="002E072D">
        <w:t>Stan</w:t>
      </w:r>
      <w:r w:rsidR="00467E61">
        <w:t xml:space="preserve">dard Specifications Letter No. </w:t>
      </w:r>
      <w:r w:rsidR="00E27D46" w:rsidRPr="00E27D46">
        <w:t>3</w:t>
      </w:r>
      <w:r w:rsidR="006B5674" w:rsidRPr="00E27D46">
        <w:t>,</w:t>
      </w:r>
      <w:r w:rsidR="006B5674">
        <w:t xml:space="preserve"> 202</w:t>
      </w:r>
      <w:r w:rsidR="00162AF9">
        <w:t>2</w:t>
      </w:r>
    </w:p>
    <w:p w14:paraId="00EB0062" w14:textId="77777777" w:rsidR="007E454B" w:rsidRDefault="007E454B" w:rsidP="002E072D"/>
    <w:p w14:paraId="5B7F56AD" w14:textId="39637052" w:rsidR="00956C03" w:rsidRDefault="00956C03" w:rsidP="006069CF">
      <w:r w:rsidRPr="008F5B73">
        <w:t xml:space="preserve">The Supplemental Revisions to the </w:t>
      </w:r>
      <w:r w:rsidRPr="0062657E">
        <w:rPr>
          <w:i/>
        </w:rPr>
        <w:t>20</w:t>
      </w:r>
      <w:r>
        <w:rPr>
          <w:i/>
        </w:rPr>
        <w:t>21</w:t>
      </w:r>
      <w:r w:rsidRPr="0062657E">
        <w:rPr>
          <w:i/>
        </w:rPr>
        <w:t xml:space="preserve"> </w:t>
      </w:r>
      <w:r w:rsidRPr="008F5B73">
        <w:rPr>
          <w:i/>
        </w:rPr>
        <w:t xml:space="preserve">Missouri Standard </w:t>
      </w:r>
      <w:r>
        <w:rPr>
          <w:i/>
        </w:rPr>
        <w:t>Specifications</w:t>
      </w:r>
      <w:r w:rsidRPr="008F5B73">
        <w:rPr>
          <w:i/>
        </w:rPr>
        <w:t xml:space="preserve"> for Highway Construction</w:t>
      </w:r>
      <w:r>
        <w:rPr>
          <w:i/>
        </w:rPr>
        <w:t xml:space="preserve"> </w:t>
      </w:r>
      <w:r w:rsidRPr="00DD6138">
        <w:t xml:space="preserve">are </w:t>
      </w:r>
      <w:r>
        <w:t xml:space="preserve">now </w:t>
      </w:r>
      <w:r w:rsidRPr="00DD6138">
        <w:t>included in</w:t>
      </w:r>
      <w:r>
        <w:t xml:space="preserve"> the new publication of the </w:t>
      </w:r>
      <w:r>
        <w:rPr>
          <w:i/>
        </w:rPr>
        <w:t xml:space="preserve">2022 Missouri Standard Specification for Highway Construction </w:t>
      </w:r>
      <w:r>
        <w:t>along with the following additional revisions listed below.</w:t>
      </w:r>
      <w:r w:rsidRPr="008F5B73">
        <w:t xml:space="preserve"> </w:t>
      </w:r>
      <w:r>
        <w:t xml:space="preserve">The </w:t>
      </w:r>
      <w:r w:rsidRPr="00040A39">
        <w:rPr>
          <w:i/>
          <w:iCs/>
        </w:rPr>
        <w:t>202</w:t>
      </w:r>
      <w:r w:rsidR="00040A39" w:rsidRPr="00040A39">
        <w:rPr>
          <w:i/>
          <w:iCs/>
        </w:rPr>
        <w:t>2</w:t>
      </w:r>
      <w:r w:rsidRPr="00040A39">
        <w:rPr>
          <w:i/>
          <w:iCs/>
        </w:rPr>
        <w:t xml:space="preserve"> </w:t>
      </w:r>
      <w:r>
        <w:rPr>
          <w:i/>
        </w:rPr>
        <w:t>Missouri Standard Specification</w:t>
      </w:r>
      <w:r w:rsidR="007A6CFC">
        <w:rPr>
          <w:i/>
        </w:rPr>
        <w:t>s</w:t>
      </w:r>
      <w:r>
        <w:rPr>
          <w:i/>
        </w:rPr>
        <w:t xml:space="preserve"> for Highway Construction</w:t>
      </w:r>
      <w:r w:rsidRPr="008F5B73">
        <w:t xml:space="preserve"> effective </w:t>
      </w:r>
      <w:r>
        <w:t>July</w:t>
      </w:r>
      <w:r w:rsidRPr="008F5B73">
        <w:t xml:space="preserve"> 1, 20</w:t>
      </w:r>
      <w:r>
        <w:t>2</w:t>
      </w:r>
      <w:r w:rsidR="00040A39">
        <w:t>2</w:t>
      </w:r>
      <w:r w:rsidRPr="008F5B73">
        <w:t xml:space="preserve"> </w:t>
      </w:r>
      <w:r>
        <w:t>is now available on MoDOT’s website</w:t>
      </w:r>
      <w:r w:rsidRPr="008F5B73">
        <w:t>.</w:t>
      </w:r>
    </w:p>
    <w:p w14:paraId="39A8656D" w14:textId="341183E6" w:rsidR="002E072D" w:rsidRDefault="002E072D" w:rsidP="002E072D"/>
    <w:p w14:paraId="3B3528F9" w14:textId="0B851248" w:rsidR="00941EE9" w:rsidRDefault="002E072D" w:rsidP="002E072D">
      <w:r w:rsidRPr="008F5B73">
        <w:t xml:space="preserve">Questions regarding the Supplemental Revisions to </w:t>
      </w:r>
      <w:r w:rsidRPr="0062657E">
        <w:t xml:space="preserve">the Missouri Standard Specification should be directed to </w:t>
      </w:r>
      <w:r w:rsidR="00A32848">
        <w:t>Jen Haller,</w:t>
      </w:r>
      <w:r w:rsidRPr="0062657E">
        <w:t xml:space="preserve"> Central Office</w:t>
      </w:r>
      <w:r w:rsidRPr="008F5B73">
        <w:t xml:space="preserve">, Engineering Policy </w:t>
      </w:r>
      <w:r w:rsidR="00460EBB">
        <w:t>Services</w:t>
      </w:r>
      <w:r w:rsidRPr="008F5B73">
        <w:t>, at</w:t>
      </w:r>
      <w:r>
        <w:t xml:space="preserve"> </w:t>
      </w:r>
      <w:r w:rsidR="008F5B73" w:rsidRPr="008F5B73">
        <w:t>573-</w:t>
      </w:r>
      <w:r w:rsidR="00A32848">
        <w:t xml:space="preserve">526-2918 </w:t>
      </w:r>
      <w:r w:rsidR="008F5B73" w:rsidRPr="008F5B73">
        <w:t>or myself at 573-</w:t>
      </w:r>
      <w:r w:rsidR="007D2808">
        <w:t>751</w:t>
      </w:r>
      <w:r w:rsidR="008F5B73" w:rsidRPr="008F5B73">
        <w:t>-</w:t>
      </w:r>
      <w:r w:rsidR="007D2808">
        <w:t>7412</w:t>
      </w:r>
      <w:r w:rsidR="008F5B73" w:rsidRPr="008F5B73">
        <w:t>.</w:t>
      </w:r>
    </w:p>
    <w:p w14:paraId="0B1B101A" w14:textId="02E058AE" w:rsidR="000D25D6" w:rsidRDefault="000D25D6" w:rsidP="002E072D"/>
    <w:p w14:paraId="7881CE5B" w14:textId="0E3D0C3D" w:rsidR="001D7125" w:rsidRDefault="001D7125" w:rsidP="001D7125">
      <w:pPr>
        <w:rPr>
          <w:b/>
        </w:rPr>
      </w:pPr>
      <w:r>
        <w:rPr>
          <w:b/>
        </w:rPr>
        <w:t xml:space="preserve">MAJOR </w:t>
      </w:r>
      <w:r w:rsidRPr="00E905F9">
        <w:rPr>
          <w:b/>
        </w:rPr>
        <w:t>REVISIONS:</w:t>
      </w:r>
    </w:p>
    <w:p w14:paraId="570B43AB" w14:textId="662FEA35" w:rsidR="001D7125" w:rsidRDefault="001D7125" w:rsidP="001D7125">
      <w:pPr>
        <w:rPr>
          <w:b/>
        </w:rPr>
      </w:pPr>
    </w:p>
    <w:p w14:paraId="5738F375" w14:textId="220BCAFB" w:rsidR="001D7125" w:rsidRDefault="001D7125" w:rsidP="001D7125">
      <w:pPr>
        <w:rPr>
          <w:b/>
        </w:rPr>
      </w:pPr>
      <w:r>
        <w:rPr>
          <w:b/>
        </w:rPr>
        <w:t>SECTION 304</w:t>
      </w:r>
      <w:r w:rsidR="00F76859">
        <w:rPr>
          <w:b/>
        </w:rPr>
        <w:t xml:space="preserve"> AGGREGATE BASE COURSE</w:t>
      </w:r>
    </w:p>
    <w:p w14:paraId="3976CA7D" w14:textId="1D42E5F1" w:rsidR="00F76859" w:rsidRDefault="00F76859" w:rsidP="001D7125">
      <w:pPr>
        <w:rPr>
          <w:b/>
        </w:rPr>
      </w:pPr>
    </w:p>
    <w:p w14:paraId="2A7C21CC" w14:textId="3D33214B" w:rsidR="00F76859" w:rsidRDefault="00BF2D54" w:rsidP="001D7125">
      <w:pPr>
        <w:rPr>
          <w:bCs/>
        </w:rPr>
      </w:pPr>
      <w:r>
        <w:rPr>
          <w:bCs/>
          <w:i/>
          <w:iCs/>
        </w:rPr>
        <w:t>Sec 304.4.3 Small Quantities.</w:t>
      </w:r>
      <w:r>
        <w:rPr>
          <w:bCs/>
        </w:rPr>
        <w:t xml:space="preserve"> </w:t>
      </w:r>
      <w:r w:rsidR="00D65975">
        <w:rPr>
          <w:bCs/>
        </w:rPr>
        <w:t xml:space="preserve">Add as new section. </w:t>
      </w:r>
    </w:p>
    <w:p w14:paraId="6D911ECC" w14:textId="73576F2B" w:rsidR="005E26EB" w:rsidRDefault="005E26EB" w:rsidP="001D7125">
      <w:pPr>
        <w:rPr>
          <w:bCs/>
        </w:rPr>
      </w:pPr>
    </w:p>
    <w:p w14:paraId="4AE40DBA" w14:textId="07D03FE0" w:rsidR="005E26EB" w:rsidRDefault="005E26EB" w:rsidP="005E26EB">
      <w:pPr>
        <w:rPr>
          <w:b/>
        </w:rPr>
      </w:pPr>
      <w:r>
        <w:rPr>
          <w:b/>
        </w:rPr>
        <w:t>SECTION 403 ASPHALTIC CONCRETE PAVEMENT</w:t>
      </w:r>
    </w:p>
    <w:p w14:paraId="29EF6539" w14:textId="77777777" w:rsidR="005E26EB" w:rsidRDefault="005E26EB" w:rsidP="005E26EB">
      <w:pPr>
        <w:rPr>
          <w:b/>
        </w:rPr>
      </w:pPr>
    </w:p>
    <w:p w14:paraId="600B0E93" w14:textId="1A92963B" w:rsidR="005E26EB" w:rsidRDefault="005E26EB" w:rsidP="005E26EB">
      <w:pPr>
        <w:rPr>
          <w:bCs/>
        </w:rPr>
      </w:pPr>
      <w:r>
        <w:rPr>
          <w:bCs/>
          <w:i/>
          <w:iCs/>
        </w:rPr>
        <w:t xml:space="preserve">Sec </w:t>
      </w:r>
      <w:r w:rsidR="00061C2D">
        <w:rPr>
          <w:bCs/>
          <w:i/>
          <w:iCs/>
        </w:rPr>
        <w:t>403.19.2</w:t>
      </w:r>
      <w:r>
        <w:rPr>
          <w:bCs/>
          <w:i/>
          <w:iCs/>
        </w:rPr>
        <w:t xml:space="preserve"> </w:t>
      </w:r>
      <w:r w:rsidR="00061C2D">
        <w:rPr>
          <w:bCs/>
          <w:i/>
          <w:iCs/>
        </w:rPr>
        <w:t>Lots</w:t>
      </w:r>
      <w:r>
        <w:rPr>
          <w:bCs/>
          <w:i/>
          <w:iCs/>
        </w:rPr>
        <w:t>.</w:t>
      </w:r>
      <w:r>
        <w:rPr>
          <w:bCs/>
        </w:rPr>
        <w:t xml:space="preserve"> Add </w:t>
      </w:r>
      <w:r w:rsidR="00061C2D">
        <w:rPr>
          <w:bCs/>
        </w:rPr>
        <w:t>“and no more than 28 sublots</w:t>
      </w:r>
      <w:r w:rsidR="00BA29F6">
        <w:rPr>
          <w:bCs/>
        </w:rPr>
        <w:t xml:space="preserve">” to the end of the first sentence. Change the second sentence </w:t>
      </w:r>
      <w:r w:rsidR="00D14976">
        <w:rPr>
          <w:bCs/>
        </w:rPr>
        <w:t xml:space="preserve">from “of” </w:t>
      </w:r>
      <w:r w:rsidR="00BA29F6">
        <w:rPr>
          <w:bCs/>
        </w:rPr>
        <w:t>to read “shall be”</w:t>
      </w:r>
      <w:r w:rsidR="00D14976">
        <w:rPr>
          <w:bCs/>
        </w:rPr>
        <w:t xml:space="preserve"> 1,000 tons. Add “totaling less than 4,000 tons” behind “incomplete lots” in the third sentence. </w:t>
      </w:r>
      <w:r>
        <w:rPr>
          <w:bCs/>
        </w:rPr>
        <w:t xml:space="preserve"> </w:t>
      </w:r>
    </w:p>
    <w:p w14:paraId="049A1221" w14:textId="25B63469" w:rsidR="0055253C" w:rsidRDefault="0055253C" w:rsidP="005E26EB">
      <w:pPr>
        <w:rPr>
          <w:bCs/>
        </w:rPr>
      </w:pPr>
    </w:p>
    <w:p w14:paraId="3D58C9FC" w14:textId="67C1D52B" w:rsidR="0055253C" w:rsidRDefault="0055253C" w:rsidP="0055253C">
      <w:pPr>
        <w:rPr>
          <w:b/>
        </w:rPr>
      </w:pPr>
      <w:r>
        <w:rPr>
          <w:b/>
        </w:rPr>
        <w:t>SECTION 612 IMPACT ATTENUATORS</w:t>
      </w:r>
    </w:p>
    <w:p w14:paraId="12499520" w14:textId="77777777" w:rsidR="0055253C" w:rsidRDefault="0055253C" w:rsidP="0055253C">
      <w:pPr>
        <w:rPr>
          <w:b/>
        </w:rPr>
      </w:pPr>
    </w:p>
    <w:p w14:paraId="5A05715E" w14:textId="20734292" w:rsidR="0055253C" w:rsidRDefault="0055253C" w:rsidP="0055253C">
      <w:pPr>
        <w:rPr>
          <w:bCs/>
        </w:rPr>
      </w:pPr>
      <w:r>
        <w:rPr>
          <w:bCs/>
          <w:i/>
          <w:iCs/>
        </w:rPr>
        <w:lastRenderedPageBreak/>
        <w:t xml:space="preserve">Sec </w:t>
      </w:r>
      <w:r w:rsidR="004704AD">
        <w:rPr>
          <w:bCs/>
          <w:i/>
          <w:iCs/>
        </w:rPr>
        <w:t>612.3</w:t>
      </w:r>
      <w:r>
        <w:rPr>
          <w:bCs/>
          <w:i/>
          <w:iCs/>
        </w:rPr>
        <w:t xml:space="preserve"> </w:t>
      </w:r>
      <w:r w:rsidR="004704AD">
        <w:rPr>
          <w:bCs/>
          <w:i/>
          <w:iCs/>
        </w:rPr>
        <w:t>Safety Requirements</w:t>
      </w:r>
      <w:r>
        <w:rPr>
          <w:bCs/>
          <w:i/>
          <w:iCs/>
        </w:rPr>
        <w:t>.</w:t>
      </w:r>
      <w:r>
        <w:rPr>
          <w:bCs/>
        </w:rPr>
        <w:t xml:space="preserve"> Add </w:t>
      </w:r>
      <w:r w:rsidR="00893CB1">
        <w:rPr>
          <w:bCs/>
        </w:rPr>
        <w:t xml:space="preserve">sunset dates for </w:t>
      </w:r>
      <w:r w:rsidR="0012361A">
        <w:rPr>
          <w:bCs/>
        </w:rPr>
        <w:t xml:space="preserve">Non MASH 2016 devices. </w:t>
      </w:r>
      <w:r w:rsidR="00AB732A">
        <w:rPr>
          <w:bCs/>
        </w:rPr>
        <w:t xml:space="preserve">Add </w:t>
      </w:r>
      <w:r w:rsidR="003B374C">
        <w:rPr>
          <w:bCs/>
        </w:rPr>
        <w:t>the following as a new third sentence</w:t>
      </w:r>
      <w:r w:rsidR="00BB0FDB">
        <w:rPr>
          <w:bCs/>
        </w:rPr>
        <w:t xml:space="preserve"> </w:t>
      </w:r>
      <w:r w:rsidR="008046B7">
        <w:rPr>
          <w:bCs/>
        </w:rPr>
        <w:t>“All impact attenuators manufactured after January 1, 2023 shall meet MASH 2016 Test Level 3 crash test requirements”</w:t>
      </w:r>
      <w:r w:rsidR="00AB732A">
        <w:rPr>
          <w:bCs/>
        </w:rPr>
        <w:t xml:space="preserve">. </w:t>
      </w:r>
      <w:r w:rsidR="003B374C">
        <w:rPr>
          <w:bCs/>
        </w:rPr>
        <w:t>In the last sentence</w:t>
      </w:r>
      <w:r w:rsidR="0074248C">
        <w:rPr>
          <w:bCs/>
        </w:rPr>
        <w:t xml:space="preserve"> change “and have received FHWA acceptance” </w:t>
      </w:r>
      <w:r w:rsidR="00BB0FDB">
        <w:rPr>
          <w:bCs/>
        </w:rPr>
        <w:t>to</w:t>
      </w:r>
      <w:r w:rsidR="0074248C">
        <w:rPr>
          <w:bCs/>
        </w:rPr>
        <w:t xml:space="preserve"> “or MASH 2016 Test Level 3”. </w:t>
      </w:r>
    </w:p>
    <w:p w14:paraId="20245BB2" w14:textId="2DDE8CF6" w:rsidR="00C22176" w:rsidRDefault="00C22176" w:rsidP="001D7125">
      <w:pPr>
        <w:rPr>
          <w:bCs/>
        </w:rPr>
      </w:pPr>
    </w:p>
    <w:p w14:paraId="6268B851" w14:textId="3BDB0464" w:rsidR="00111231" w:rsidRDefault="00111231" w:rsidP="00111231">
      <w:pPr>
        <w:rPr>
          <w:b/>
        </w:rPr>
      </w:pPr>
      <w:r>
        <w:rPr>
          <w:b/>
        </w:rPr>
        <w:t xml:space="preserve">SECTION 616 TEMPORARY TRAFFIC CONTROL </w:t>
      </w:r>
    </w:p>
    <w:p w14:paraId="6673D94F" w14:textId="77777777" w:rsidR="00111231" w:rsidRDefault="00111231" w:rsidP="00111231">
      <w:pPr>
        <w:rPr>
          <w:b/>
        </w:rPr>
      </w:pPr>
    </w:p>
    <w:p w14:paraId="05649C65" w14:textId="13BF7AF4" w:rsidR="00111231" w:rsidRDefault="00111231" w:rsidP="00111231">
      <w:pPr>
        <w:rPr>
          <w:bCs/>
        </w:rPr>
      </w:pPr>
      <w:r>
        <w:rPr>
          <w:bCs/>
          <w:i/>
          <w:iCs/>
        </w:rPr>
        <w:t xml:space="preserve">Sec </w:t>
      </w:r>
      <w:r w:rsidR="00EC6137">
        <w:rPr>
          <w:bCs/>
          <w:i/>
          <w:iCs/>
        </w:rPr>
        <w:t>616.3.2</w:t>
      </w:r>
      <w:r>
        <w:rPr>
          <w:bCs/>
          <w:i/>
          <w:iCs/>
        </w:rPr>
        <w:t xml:space="preserve"> </w:t>
      </w:r>
      <w:r w:rsidR="00EC6137">
        <w:rPr>
          <w:bCs/>
        </w:rPr>
        <w:t>Add sunset dates for Non MASH 2016 devices.</w:t>
      </w:r>
      <w:r w:rsidR="00492536">
        <w:rPr>
          <w:bCs/>
        </w:rPr>
        <w:t xml:space="preserve"> Add requirements for </w:t>
      </w:r>
      <w:r w:rsidR="004628ED">
        <w:rPr>
          <w:bCs/>
        </w:rPr>
        <w:t xml:space="preserve">Category 2 and Category 3 temporary traffic control devices and appurtenances manufactured after January 1, 2023. </w:t>
      </w:r>
    </w:p>
    <w:p w14:paraId="33DCA39B" w14:textId="327D374B" w:rsidR="00D22E40" w:rsidRDefault="00D22E40" w:rsidP="00111231">
      <w:pPr>
        <w:rPr>
          <w:bCs/>
        </w:rPr>
      </w:pPr>
    </w:p>
    <w:p w14:paraId="2325FEB0" w14:textId="01540430" w:rsidR="00D22E40" w:rsidRDefault="00D22E40" w:rsidP="00D22E40">
      <w:pPr>
        <w:rPr>
          <w:b/>
        </w:rPr>
      </w:pPr>
      <w:r>
        <w:rPr>
          <w:b/>
        </w:rPr>
        <w:t xml:space="preserve">SECTION 617 </w:t>
      </w:r>
      <w:r w:rsidR="00132343">
        <w:rPr>
          <w:b/>
        </w:rPr>
        <w:t xml:space="preserve">CONCRETE TRAFFIC BARRIER </w:t>
      </w:r>
      <w:r>
        <w:rPr>
          <w:b/>
        </w:rPr>
        <w:t xml:space="preserve"> </w:t>
      </w:r>
    </w:p>
    <w:p w14:paraId="03A85D9D" w14:textId="77777777" w:rsidR="00D22E40" w:rsidRDefault="00D22E40" w:rsidP="00D22E40">
      <w:pPr>
        <w:rPr>
          <w:b/>
        </w:rPr>
      </w:pPr>
    </w:p>
    <w:p w14:paraId="322F5976" w14:textId="77777777" w:rsidR="00610704" w:rsidRDefault="00D22E40" w:rsidP="00D22E40">
      <w:pPr>
        <w:rPr>
          <w:bCs/>
        </w:rPr>
      </w:pPr>
      <w:r>
        <w:rPr>
          <w:bCs/>
          <w:i/>
          <w:iCs/>
        </w:rPr>
        <w:t>Sec 6</w:t>
      </w:r>
      <w:r w:rsidR="00132343">
        <w:rPr>
          <w:bCs/>
          <w:i/>
          <w:iCs/>
        </w:rPr>
        <w:t>17</w:t>
      </w:r>
      <w:r w:rsidR="006434A7">
        <w:rPr>
          <w:bCs/>
          <w:i/>
          <w:iCs/>
        </w:rPr>
        <w:t>.20.1</w:t>
      </w:r>
      <w:r>
        <w:rPr>
          <w:bCs/>
          <w:i/>
          <w:iCs/>
        </w:rPr>
        <w:t xml:space="preserve"> </w:t>
      </w:r>
      <w:r>
        <w:rPr>
          <w:bCs/>
        </w:rPr>
        <w:t xml:space="preserve">Add </w:t>
      </w:r>
      <w:r w:rsidR="006434A7">
        <w:rPr>
          <w:bCs/>
        </w:rPr>
        <w:t>“three-loop”</w:t>
      </w:r>
      <w:r w:rsidR="001F291D">
        <w:rPr>
          <w:bCs/>
        </w:rPr>
        <w:t xml:space="preserve"> between Type F and concrete of the last sentence. </w:t>
      </w:r>
      <w:r w:rsidR="00610704">
        <w:rPr>
          <w:bCs/>
        </w:rPr>
        <w:t xml:space="preserve">Remove “and has FHWA acceptance” from the last sentence. </w:t>
      </w:r>
    </w:p>
    <w:p w14:paraId="024C6AE1" w14:textId="77777777" w:rsidR="00610704" w:rsidRDefault="00610704" w:rsidP="00D22E40">
      <w:pPr>
        <w:rPr>
          <w:bCs/>
        </w:rPr>
      </w:pPr>
    </w:p>
    <w:p w14:paraId="2BB7427A" w14:textId="77777777" w:rsidR="000B67AC" w:rsidRDefault="00A605E7" w:rsidP="00D22E40">
      <w:pPr>
        <w:rPr>
          <w:bCs/>
        </w:rPr>
      </w:pPr>
      <w:r>
        <w:rPr>
          <w:bCs/>
          <w:i/>
          <w:iCs/>
        </w:rPr>
        <w:t>Sec 617.20.2.2</w:t>
      </w:r>
      <w:r w:rsidR="000B67AC">
        <w:rPr>
          <w:bCs/>
        </w:rPr>
        <w:t xml:space="preserve"> Change to “Use of two-loop temporary Type F concrete traffic barrier shall not be allowed after January 1, 2023”.</w:t>
      </w:r>
    </w:p>
    <w:p w14:paraId="6CC40AD7" w14:textId="77777777" w:rsidR="000B67AC" w:rsidRDefault="000B67AC" w:rsidP="00D22E40">
      <w:pPr>
        <w:rPr>
          <w:bCs/>
        </w:rPr>
      </w:pPr>
    </w:p>
    <w:p w14:paraId="1EB3B6F7" w14:textId="77777777" w:rsidR="000B67AC" w:rsidRDefault="000B67AC" w:rsidP="00D22E40">
      <w:pPr>
        <w:rPr>
          <w:bCs/>
        </w:rPr>
      </w:pPr>
      <w:r>
        <w:rPr>
          <w:bCs/>
          <w:i/>
          <w:iCs/>
        </w:rPr>
        <w:t xml:space="preserve">Sec 617.20.2.2.1- 617.20.2.2.2 </w:t>
      </w:r>
      <w:r>
        <w:rPr>
          <w:bCs/>
        </w:rPr>
        <w:t xml:space="preserve">Delete Sections. </w:t>
      </w:r>
    </w:p>
    <w:p w14:paraId="739777F4" w14:textId="77777777" w:rsidR="000B67AC" w:rsidRDefault="000B67AC" w:rsidP="00D22E40">
      <w:pPr>
        <w:rPr>
          <w:bCs/>
        </w:rPr>
      </w:pPr>
    </w:p>
    <w:p w14:paraId="6D1C01EF" w14:textId="57A7CFFC" w:rsidR="00D22E40" w:rsidRDefault="000B67AC" w:rsidP="00D22E40">
      <w:pPr>
        <w:rPr>
          <w:bCs/>
        </w:rPr>
      </w:pPr>
      <w:r>
        <w:rPr>
          <w:bCs/>
          <w:i/>
          <w:iCs/>
        </w:rPr>
        <w:t xml:space="preserve">Sec 617.20.3 Certification. </w:t>
      </w:r>
      <w:r>
        <w:rPr>
          <w:bCs/>
        </w:rPr>
        <w:t xml:space="preserve"> Add sunset dates for </w:t>
      </w:r>
      <w:r w:rsidR="005815F4">
        <w:rPr>
          <w:bCs/>
        </w:rPr>
        <w:t xml:space="preserve">Non MASH 2016 temporary barriers. Add crash test requirements for barrier manufactured after January 1, 2023. </w:t>
      </w:r>
    </w:p>
    <w:p w14:paraId="71BFB3FC" w14:textId="77777777" w:rsidR="00111231" w:rsidRDefault="00111231" w:rsidP="00C22176">
      <w:pPr>
        <w:rPr>
          <w:b/>
        </w:rPr>
      </w:pPr>
    </w:p>
    <w:p w14:paraId="2F087AF7" w14:textId="2DCFBD95" w:rsidR="005F13D6" w:rsidRDefault="005F13D6" w:rsidP="005F13D6">
      <w:pPr>
        <w:rPr>
          <w:b/>
        </w:rPr>
      </w:pPr>
      <w:r>
        <w:rPr>
          <w:b/>
        </w:rPr>
        <w:t xml:space="preserve">SECTION 801 LIME AND FERTILIZER </w:t>
      </w:r>
    </w:p>
    <w:p w14:paraId="15A8B780" w14:textId="04947016" w:rsidR="005F13D6" w:rsidRDefault="005F13D6" w:rsidP="005F13D6">
      <w:pPr>
        <w:rPr>
          <w:b/>
        </w:rPr>
      </w:pPr>
    </w:p>
    <w:p w14:paraId="78C8402F" w14:textId="352B084A" w:rsidR="005F13D6" w:rsidRDefault="005F13D6" w:rsidP="005F13D6">
      <w:pPr>
        <w:rPr>
          <w:bCs/>
        </w:rPr>
      </w:pPr>
      <w:r>
        <w:rPr>
          <w:bCs/>
          <w:i/>
          <w:iCs/>
        </w:rPr>
        <w:t xml:space="preserve">Sec 801.2.3 </w:t>
      </w:r>
      <w:r w:rsidR="00762C93">
        <w:rPr>
          <w:bCs/>
        </w:rPr>
        <w:t>Add</w:t>
      </w:r>
      <w:r>
        <w:rPr>
          <w:bCs/>
        </w:rPr>
        <w:t xml:space="preserve"> “</w:t>
      </w:r>
      <w:r w:rsidR="00762C93">
        <w:rPr>
          <w:bCs/>
        </w:rPr>
        <w:t>Missouri Standard Plans for Highway Construction</w:t>
      </w:r>
      <w:r>
        <w:rPr>
          <w:bCs/>
        </w:rPr>
        <w:t>” a</w:t>
      </w:r>
      <w:r w:rsidR="00762C93">
        <w:rPr>
          <w:bCs/>
        </w:rPr>
        <w:t>s a place of reference</w:t>
      </w:r>
      <w:r>
        <w:rPr>
          <w:bCs/>
        </w:rPr>
        <w:t>.</w:t>
      </w:r>
    </w:p>
    <w:p w14:paraId="4EE9DFD7" w14:textId="7D3D1697" w:rsidR="00A22E7A" w:rsidRDefault="00A22E7A" w:rsidP="005F13D6">
      <w:pPr>
        <w:rPr>
          <w:bCs/>
        </w:rPr>
      </w:pPr>
    </w:p>
    <w:p w14:paraId="2B9896BE" w14:textId="5A8EC758" w:rsidR="00A22E7A" w:rsidRDefault="00A22E7A" w:rsidP="005F13D6">
      <w:pPr>
        <w:rPr>
          <w:bCs/>
        </w:rPr>
      </w:pPr>
      <w:r>
        <w:rPr>
          <w:bCs/>
          <w:i/>
          <w:iCs/>
        </w:rPr>
        <w:t>Sec 801.4 Construction Requirements.</w:t>
      </w:r>
      <w:r>
        <w:rPr>
          <w:bCs/>
        </w:rPr>
        <w:t xml:space="preserve"> </w:t>
      </w:r>
      <w:r w:rsidR="00775532">
        <w:rPr>
          <w:bCs/>
        </w:rPr>
        <w:t xml:space="preserve">Updated section to modern practices and provided guidance on </w:t>
      </w:r>
      <w:r w:rsidR="001450C9">
        <w:rPr>
          <w:bCs/>
        </w:rPr>
        <w:t xml:space="preserve">new regions established statewide. </w:t>
      </w:r>
    </w:p>
    <w:p w14:paraId="3282534F" w14:textId="4CC2DD75" w:rsidR="00D47601" w:rsidRDefault="00D47601" w:rsidP="005F13D6">
      <w:pPr>
        <w:rPr>
          <w:bCs/>
        </w:rPr>
      </w:pPr>
    </w:p>
    <w:p w14:paraId="6AB6B096" w14:textId="369E8E25" w:rsidR="00D47601" w:rsidRPr="009A4B32" w:rsidRDefault="00D47601" w:rsidP="005F13D6">
      <w:pPr>
        <w:rPr>
          <w:bCs/>
        </w:rPr>
      </w:pPr>
      <w:r>
        <w:rPr>
          <w:bCs/>
          <w:i/>
          <w:iCs/>
        </w:rPr>
        <w:t>Sec 801.5</w:t>
      </w:r>
      <w:r w:rsidR="00DE77BE">
        <w:rPr>
          <w:bCs/>
          <w:i/>
          <w:iCs/>
        </w:rPr>
        <w:t>-801.6</w:t>
      </w:r>
      <w:r w:rsidR="009A4B32">
        <w:rPr>
          <w:bCs/>
        </w:rPr>
        <w:t xml:space="preserve"> Change method to no</w:t>
      </w:r>
      <w:r w:rsidR="00DE77BE">
        <w:rPr>
          <w:bCs/>
        </w:rPr>
        <w:t xml:space="preserve"> </w:t>
      </w:r>
      <w:r w:rsidR="00A718E7">
        <w:rPr>
          <w:bCs/>
        </w:rPr>
        <w:t xml:space="preserve">direct payment for lime or fertilizer. </w:t>
      </w:r>
    </w:p>
    <w:p w14:paraId="4D9CB383" w14:textId="3A8C672E" w:rsidR="005F13D6" w:rsidRDefault="005F13D6" w:rsidP="005F13D6">
      <w:pPr>
        <w:rPr>
          <w:b/>
        </w:rPr>
      </w:pPr>
    </w:p>
    <w:p w14:paraId="58E97679" w14:textId="30874F84" w:rsidR="00AF3CE8" w:rsidRDefault="00AF3CE8" w:rsidP="00AF3CE8">
      <w:pPr>
        <w:rPr>
          <w:b/>
        </w:rPr>
      </w:pPr>
      <w:r>
        <w:rPr>
          <w:b/>
        </w:rPr>
        <w:t>SECTION 802 MULCHING</w:t>
      </w:r>
    </w:p>
    <w:p w14:paraId="0F72D262" w14:textId="77777777" w:rsidR="00AF3CE8" w:rsidRDefault="00AF3CE8" w:rsidP="00AF3CE8">
      <w:pPr>
        <w:rPr>
          <w:b/>
        </w:rPr>
      </w:pPr>
    </w:p>
    <w:p w14:paraId="42FDA596" w14:textId="5EE88993" w:rsidR="00AF3CE8" w:rsidRPr="00AF3CE8" w:rsidRDefault="00AF3CE8" w:rsidP="00AF3CE8">
      <w:pPr>
        <w:rPr>
          <w:bCs/>
        </w:rPr>
      </w:pPr>
      <w:r>
        <w:rPr>
          <w:bCs/>
        </w:rPr>
        <w:t xml:space="preserve">Add new construction requirements. Add Method of Measurement and Basis of Payment </w:t>
      </w:r>
      <w:r w:rsidR="00BC1032">
        <w:rPr>
          <w:bCs/>
        </w:rPr>
        <w:t xml:space="preserve">parameters. </w:t>
      </w:r>
    </w:p>
    <w:p w14:paraId="375F2A60" w14:textId="18A10D8C" w:rsidR="00AF3CE8" w:rsidRDefault="00AF3CE8" w:rsidP="005F13D6">
      <w:pPr>
        <w:rPr>
          <w:b/>
        </w:rPr>
      </w:pPr>
    </w:p>
    <w:p w14:paraId="66C2F993" w14:textId="6F349D3A" w:rsidR="00D14A37" w:rsidRDefault="00D14A37" w:rsidP="00D14A37">
      <w:pPr>
        <w:rPr>
          <w:b/>
        </w:rPr>
      </w:pPr>
      <w:r>
        <w:rPr>
          <w:b/>
        </w:rPr>
        <w:t>SECTION 805 SEEDING</w:t>
      </w:r>
    </w:p>
    <w:p w14:paraId="60ED721D" w14:textId="77777777" w:rsidR="00D14A37" w:rsidRDefault="00D14A37" w:rsidP="00D14A37">
      <w:pPr>
        <w:rPr>
          <w:b/>
        </w:rPr>
      </w:pPr>
    </w:p>
    <w:p w14:paraId="016CD157" w14:textId="77777777" w:rsidR="00A0164F" w:rsidRDefault="00D14A37" w:rsidP="00D14A37">
      <w:pPr>
        <w:rPr>
          <w:bCs/>
        </w:rPr>
      </w:pPr>
      <w:r>
        <w:rPr>
          <w:bCs/>
          <w:i/>
          <w:iCs/>
        </w:rPr>
        <w:t>Sec 80</w:t>
      </w:r>
      <w:r w:rsidR="009A1AB9">
        <w:rPr>
          <w:bCs/>
          <w:i/>
          <w:iCs/>
        </w:rPr>
        <w:t>5.2</w:t>
      </w:r>
      <w:r>
        <w:rPr>
          <w:bCs/>
          <w:i/>
          <w:iCs/>
        </w:rPr>
        <w:t xml:space="preserve"> </w:t>
      </w:r>
      <w:r>
        <w:rPr>
          <w:bCs/>
        </w:rPr>
        <w:t xml:space="preserve">Add </w:t>
      </w:r>
      <w:r w:rsidR="009A1AB9">
        <w:rPr>
          <w:bCs/>
        </w:rPr>
        <w:t>additional types of seed requirement</w:t>
      </w:r>
      <w:r w:rsidR="00A31419">
        <w:rPr>
          <w:bCs/>
        </w:rPr>
        <w:t xml:space="preserve"> and wildflowers.</w:t>
      </w:r>
    </w:p>
    <w:p w14:paraId="2837C4AF" w14:textId="77777777" w:rsidR="00A0164F" w:rsidRDefault="00A0164F" w:rsidP="00D14A37">
      <w:pPr>
        <w:rPr>
          <w:bCs/>
        </w:rPr>
      </w:pPr>
    </w:p>
    <w:p w14:paraId="1922CACA" w14:textId="77777777" w:rsidR="00A0164F" w:rsidRDefault="00A0164F" w:rsidP="00A0164F">
      <w:pPr>
        <w:rPr>
          <w:bCs/>
        </w:rPr>
      </w:pPr>
      <w:r>
        <w:rPr>
          <w:bCs/>
          <w:i/>
          <w:iCs/>
        </w:rPr>
        <w:t xml:space="preserve">Sec 805.2.3 </w:t>
      </w:r>
      <w:r>
        <w:rPr>
          <w:bCs/>
        </w:rPr>
        <w:t>Delete last sentence.</w:t>
      </w:r>
    </w:p>
    <w:p w14:paraId="7FA73214" w14:textId="77777777" w:rsidR="00A0164F" w:rsidRDefault="00A0164F" w:rsidP="00A0164F">
      <w:pPr>
        <w:rPr>
          <w:bCs/>
        </w:rPr>
      </w:pPr>
    </w:p>
    <w:p w14:paraId="45217323" w14:textId="319A8364" w:rsidR="00A0164F" w:rsidRDefault="00A0164F" w:rsidP="00A0164F">
      <w:pPr>
        <w:rPr>
          <w:bCs/>
        </w:rPr>
      </w:pPr>
      <w:r>
        <w:rPr>
          <w:bCs/>
          <w:i/>
          <w:iCs/>
        </w:rPr>
        <w:t xml:space="preserve">Sec 805.2.3.2 </w:t>
      </w:r>
      <w:r>
        <w:rPr>
          <w:bCs/>
        </w:rPr>
        <w:t>Add as new section.</w:t>
      </w:r>
    </w:p>
    <w:p w14:paraId="0FAF666D" w14:textId="56F927EE" w:rsidR="008138FB" w:rsidRDefault="008138FB" w:rsidP="00A0164F">
      <w:pPr>
        <w:rPr>
          <w:bCs/>
        </w:rPr>
      </w:pPr>
    </w:p>
    <w:p w14:paraId="2F7DC87A" w14:textId="1D482DF5" w:rsidR="008138FB" w:rsidRDefault="008138FB" w:rsidP="00A0164F">
      <w:pPr>
        <w:rPr>
          <w:bCs/>
        </w:rPr>
      </w:pPr>
      <w:r>
        <w:rPr>
          <w:bCs/>
          <w:i/>
          <w:iCs/>
        </w:rPr>
        <w:t>Sec 805.3 Construction Requirements.</w:t>
      </w:r>
      <w:r>
        <w:rPr>
          <w:bCs/>
        </w:rPr>
        <w:t xml:space="preserve"> Add language to include cool season and warm season grass parameters. </w:t>
      </w:r>
    </w:p>
    <w:p w14:paraId="7517C281" w14:textId="07CEB4E0" w:rsidR="00655E9B" w:rsidRDefault="00655E9B" w:rsidP="00A0164F">
      <w:pPr>
        <w:rPr>
          <w:bCs/>
        </w:rPr>
      </w:pPr>
      <w:r>
        <w:rPr>
          <w:bCs/>
          <w:i/>
          <w:iCs/>
        </w:rPr>
        <w:lastRenderedPageBreak/>
        <w:t xml:space="preserve">Sec 805.3 Acceptance. </w:t>
      </w:r>
      <w:r>
        <w:rPr>
          <w:bCs/>
        </w:rPr>
        <w:t xml:space="preserve">Further defined cool season versus warm season acceptance. </w:t>
      </w:r>
    </w:p>
    <w:p w14:paraId="1FFD9765" w14:textId="5EA5CE80" w:rsidR="00655E9B" w:rsidRDefault="00655E9B" w:rsidP="00A0164F">
      <w:pPr>
        <w:rPr>
          <w:bCs/>
        </w:rPr>
      </w:pPr>
    </w:p>
    <w:p w14:paraId="19EFEDAA" w14:textId="6047A190" w:rsidR="00655E9B" w:rsidRDefault="00655E9B" w:rsidP="00A0164F">
      <w:pPr>
        <w:rPr>
          <w:bCs/>
        </w:rPr>
      </w:pPr>
      <w:r>
        <w:rPr>
          <w:bCs/>
          <w:i/>
          <w:iCs/>
        </w:rPr>
        <w:t xml:space="preserve">Sec 805.5 </w:t>
      </w:r>
      <w:r w:rsidR="00CC08AF">
        <w:rPr>
          <w:bCs/>
          <w:i/>
          <w:iCs/>
        </w:rPr>
        <w:t xml:space="preserve">Time Exception. </w:t>
      </w:r>
      <w:r w:rsidR="00CC08AF">
        <w:rPr>
          <w:bCs/>
        </w:rPr>
        <w:t xml:space="preserve">Add as new section. </w:t>
      </w:r>
    </w:p>
    <w:p w14:paraId="370DECBA" w14:textId="2C3F6620" w:rsidR="00CC08AF" w:rsidRDefault="00CC08AF" w:rsidP="00A0164F">
      <w:pPr>
        <w:rPr>
          <w:bCs/>
        </w:rPr>
      </w:pPr>
    </w:p>
    <w:p w14:paraId="173DA934" w14:textId="7C13E63B" w:rsidR="00CC08AF" w:rsidRDefault="00CC08AF" w:rsidP="00A0164F">
      <w:pPr>
        <w:rPr>
          <w:bCs/>
        </w:rPr>
      </w:pPr>
      <w:r>
        <w:rPr>
          <w:bCs/>
          <w:i/>
          <w:iCs/>
        </w:rPr>
        <w:t xml:space="preserve">Sec 805.5-805.8 </w:t>
      </w:r>
      <w:r>
        <w:rPr>
          <w:bCs/>
        </w:rPr>
        <w:t xml:space="preserve">Renumber </w:t>
      </w:r>
      <w:r w:rsidR="007A7753">
        <w:rPr>
          <w:bCs/>
        </w:rPr>
        <w:t xml:space="preserve">to accommodate new section. </w:t>
      </w:r>
    </w:p>
    <w:p w14:paraId="227470A7" w14:textId="68127D06" w:rsidR="007A7753" w:rsidRDefault="007A7753" w:rsidP="00A0164F">
      <w:pPr>
        <w:rPr>
          <w:bCs/>
        </w:rPr>
      </w:pPr>
    </w:p>
    <w:p w14:paraId="28533E86" w14:textId="025687E4" w:rsidR="007A7753" w:rsidRPr="007A7753" w:rsidRDefault="007A7753" w:rsidP="00A0164F">
      <w:pPr>
        <w:rPr>
          <w:bCs/>
        </w:rPr>
      </w:pPr>
      <w:r>
        <w:rPr>
          <w:bCs/>
          <w:i/>
          <w:iCs/>
        </w:rPr>
        <w:t xml:space="preserve">Sec 805.9 Basis of Payment. </w:t>
      </w:r>
      <w:r w:rsidR="00510EFE">
        <w:rPr>
          <w:bCs/>
        </w:rPr>
        <w:t xml:space="preserve">Add </w:t>
      </w:r>
      <w:r w:rsidR="00E14798">
        <w:rPr>
          <w:bCs/>
        </w:rPr>
        <w:t xml:space="preserve">the following two </w:t>
      </w:r>
      <w:r w:rsidR="00510EFE">
        <w:rPr>
          <w:bCs/>
        </w:rPr>
        <w:t>sentence</w:t>
      </w:r>
      <w:r w:rsidR="00E14798">
        <w:rPr>
          <w:bCs/>
        </w:rPr>
        <w:t>s at the end of the section</w:t>
      </w:r>
      <w:r w:rsidR="00510EFE">
        <w:rPr>
          <w:bCs/>
        </w:rPr>
        <w:t xml:space="preserve"> “</w:t>
      </w:r>
      <w:r w:rsidR="00E14798">
        <w:rPr>
          <w:snapToGrid w:val="0"/>
          <w:color w:val="000000"/>
        </w:rPr>
        <w:t>The cost of lime and fertilizer will be considered included in the cost of seeding. Payment for mulch will be made separately in accordance with Sec 802.”</w:t>
      </w:r>
    </w:p>
    <w:p w14:paraId="7E813D72" w14:textId="2F4ACD7F" w:rsidR="00A0164F" w:rsidRDefault="00A0164F" w:rsidP="00A0164F">
      <w:pPr>
        <w:rPr>
          <w:bCs/>
        </w:rPr>
      </w:pPr>
    </w:p>
    <w:p w14:paraId="0EC40139" w14:textId="0070A8B7" w:rsidR="00A775BE" w:rsidRDefault="00A775BE" w:rsidP="00A775BE">
      <w:pPr>
        <w:rPr>
          <w:b/>
        </w:rPr>
      </w:pPr>
      <w:r>
        <w:rPr>
          <w:b/>
        </w:rPr>
        <w:t>SECTION 806 POLLUTION, EROSION AND SEDIMENT CONTROL</w:t>
      </w:r>
    </w:p>
    <w:p w14:paraId="106F9EB5" w14:textId="77777777" w:rsidR="00A775BE" w:rsidRDefault="00A775BE" w:rsidP="00A775BE">
      <w:pPr>
        <w:rPr>
          <w:b/>
        </w:rPr>
      </w:pPr>
    </w:p>
    <w:p w14:paraId="252845AB" w14:textId="4C61CF53" w:rsidR="00A775BE" w:rsidRPr="00456EBA" w:rsidRDefault="00A775BE" w:rsidP="00A775BE">
      <w:pPr>
        <w:rPr>
          <w:bCs/>
        </w:rPr>
      </w:pPr>
      <w:r>
        <w:rPr>
          <w:bCs/>
          <w:i/>
          <w:iCs/>
        </w:rPr>
        <w:t>Sec 80</w:t>
      </w:r>
      <w:r w:rsidR="00456EBA">
        <w:rPr>
          <w:bCs/>
          <w:i/>
          <w:iCs/>
        </w:rPr>
        <w:t>6</w:t>
      </w:r>
      <w:r>
        <w:rPr>
          <w:bCs/>
          <w:i/>
          <w:iCs/>
        </w:rPr>
        <w:t>.</w:t>
      </w:r>
      <w:r w:rsidR="00456EBA">
        <w:rPr>
          <w:bCs/>
          <w:i/>
          <w:iCs/>
        </w:rPr>
        <w:t>50</w:t>
      </w:r>
      <w:r>
        <w:rPr>
          <w:bCs/>
          <w:i/>
          <w:iCs/>
        </w:rPr>
        <w:t xml:space="preserve"> </w:t>
      </w:r>
      <w:r w:rsidR="00456EBA">
        <w:rPr>
          <w:bCs/>
        </w:rPr>
        <w:t xml:space="preserve">Delete “And Mulching” from the name. Section </w:t>
      </w:r>
      <w:r w:rsidR="00133259">
        <w:rPr>
          <w:bCs/>
        </w:rPr>
        <w:t>rewritten to exclude mulching as it was added as a new pay item in Sec 802.</w:t>
      </w:r>
    </w:p>
    <w:p w14:paraId="103FAA17" w14:textId="46A7A37D" w:rsidR="00D14A37" w:rsidRDefault="00A31419" w:rsidP="00D14A37">
      <w:pPr>
        <w:rPr>
          <w:bCs/>
        </w:rPr>
      </w:pPr>
      <w:r>
        <w:rPr>
          <w:bCs/>
        </w:rPr>
        <w:t xml:space="preserve"> </w:t>
      </w:r>
      <w:r w:rsidR="009A1AB9">
        <w:rPr>
          <w:bCs/>
        </w:rPr>
        <w:t xml:space="preserve"> </w:t>
      </w:r>
    </w:p>
    <w:p w14:paraId="6B5B4E2B" w14:textId="3D892E83" w:rsidR="00C22176" w:rsidRDefault="00C22176" w:rsidP="00C22176">
      <w:pPr>
        <w:rPr>
          <w:b/>
        </w:rPr>
      </w:pPr>
      <w:r>
        <w:rPr>
          <w:b/>
        </w:rPr>
        <w:t>SECTION 903 HIGHWAY SIGNING</w:t>
      </w:r>
    </w:p>
    <w:p w14:paraId="28D2C01C" w14:textId="77777777" w:rsidR="00C22176" w:rsidRDefault="00C22176" w:rsidP="00C22176">
      <w:pPr>
        <w:rPr>
          <w:b/>
        </w:rPr>
      </w:pPr>
    </w:p>
    <w:p w14:paraId="4DD29647" w14:textId="282A7B46" w:rsidR="00C22176" w:rsidRDefault="00C22176" w:rsidP="00C22176">
      <w:pPr>
        <w:rPr>
          <w:bCs/>
        </w:rPr>
      </w:pPr>
      <w:r>
        <w:rPr>
          <w:bCs/>
          <w:i/>
          <w:iCs/>
        </w:rPr>
        <w:t xml:space="preserve">Sec 903.2.1 </w:t>
      </w:r>
      <w:r>
        <w:rPr>
          <w:bCs/>
        </w:rPr>
        <w:t>Add “Perforated Square Steel Tube Posts” as a new item with reference to Section 1044 in the table.</w:t>
      </w:r>
    </w:p>
    <w:p w14:paraId="465CBCE2" w14:textId="77777777" w:rsidR="00A45637" w:rsidRDefault="00A45637" w:rsidP="00C22176">
      <w:pPr>
        <w:rPr>
          <w:bCs/>
        </w:rPr>
      </w:pPr>
    </w:p>
    <w:p w14:paraId="211B88D7" w14:textId="371127A3" w:rsidR="009963E8" w:rsidRDefault="00A45637" w:rsidP="00C22176">
      <w:pPr>
        <w:rPr>
          <w:bCs/>
        </w:rPr>
      </w:pPr>
      <w:r w:rsidRPr="00A45637">
        <w:rPr>
          <w:bCs/>
          <w:i/>
          <w:iCs/>
        </w:rPr>
        <w:t>Sec 903.3.1.</w:t>
      </w:r>
      <w:r w:rsidR="00E86100">
        <w:rPr>
          <w:bCs/>
          <w:i/>
          <w:iCs/>
        </w:rPr>
        <w:t>1</w:t>
      </w:r>
      <w:r w:rsidR="009963E8" w:rsidRPr="00A45637">
        <w:rPr>
          <w:bCs/>
          <w:i/>
          <w:iCs/>
        </w:rPr>
        <w:t xml:space="preserve"> </w:t>
      </w:r>
      <w:r>
        <w:rPr>
          <w:bCs/>
        </w:rPr>
        <w:t>Add “Bolt-down footings and end supports are those in which anchor bolts are cast into the footing, such as for overhead</w:t>
      </w:r>
      <w:r w:rsidR="00EB59B8">
        <w:rPr>
          <w:bCs/>
        </w:rPr>
        <w:t xml:space="preserve"> sign trusses and tubular steel sign supports” as new first sentence. In the second sentence replace “all footings and end supports for overhead sign trusses, tubular steel sign supports and posts with bolt-down bases” with “bolt-down footings”. </w:t>
      </w:r>
    </w:p>
    <w:p w14:paraId="5EED4EA7" w14:textId="50EF38FB" w:rsidR="004467A8" w:rsidRDefault="004467A8" w:rsidP="00C22176">
      <w:pPr>
        <w:rPr>
          <w:bCs/>
        </w:rPr>
      </w:pPr>
    </w:p>
    <w:p w14:paraId="0469C6A2" w14:textId="7D0B83D7" w:rsidR="004467A8" w:rsidRDefault="004467A8" w:rsidP="00C22176">
      <w:pPr>
        <w:rPr>
          <w:bCs/>
        </w:rPr>
      </w:pPr>
      <w:r>
        <w:rPr>
          <w:bCs/>
          <w:i/>
          <w:iCs/>
        </w:rPr>
        <w:t>Sec 903.3.1.2</w:t>
      </w:r>
      <w:r>
        <w:rPr>
          <w:bCs/>
        </w:rPr>
        <w:t xml:space="preserve"> Add “Embedded installations are defined as footings for pipe posts and structural steel posts only” as new first sentence. </w:t>
      </w:r>
      <w:r w:rsidR="00CE58C5">
        <w:rPr>
          <w:bCs/>
        </w:rPr>
        <w:t>In the second sentence, add “or prepackaged dry commercial concrete mixture meeting the requirements of Sec 903.3.1.2.1</w:t>
      </w:r>
      <w:r w:rsidR="009E29E9">
        <w:rPr>
          <w:bCs/>
        </w:rPr>
        <w:t xml:space="preserve">” after the Sec 501 reference. Remove “except as otherwise allowed herein” from the end of the second sentence. </w:t>
      </w:r>
    </w:p>
    <w:p w14:paraId="297EB75C" w14:textId="7D4D02E9" w:rsidR="009E29E9" w:rsidRDefault="009E29E9" w:rsidP="00C22176">
      <w:pPr>
        <w:rPr>
          <w:bCs/>
        </w:rPr>
      </w:pPr>
    </w:p>
    <w:p w14:paraId="0E759138" w14:textId="0BAE9A3A" w:rsidR="009E29E9" w:rsidRDefault="009E29E9" w:rsidP="00C22176">
      <w:pPr>
        <w:rPr>
          <w:bCs/>
        </w:rPr>
      </w:pPr>
      <w:r>
        <w:rPr>
          <w:bCs/>
          <w:i/>
          <w:iCs/>
        </w:rPr>
        <w:t>Sec 903.3.1.2.1</w:t>
      </w:r>
      <w:r>
        <w:rPr>
          <w:bCs/>
        </w:rPr>
        <w:t xml:space="preserve"> Remove </w:t>
      </w:r>
      <w:r w:rsidR="00B9325F">
        <w:rPr>
          <w:bCs/>
        </w:rPr>
        <w:t xml:space="preserve">“In lieu of concrete material requirements in Sec 903.3.1.2., the contractor may use a” and start sentence with “Pre-packaged”. </w:t>
      </w:r>
      <w:r w:rsidR="00E7042A">
        <w:rPr>
          <w:bCs/>
        </w:rPr>
        <w:t>Replace “that has” with</w:t>
      </w:r>
      <w:r w:rsidR="00AC06D2">
        <w:rPr>
          <w:bCs/>
        </w:rPr>
        <w:t xml:space="preserve"> “used for embedded footings shall have” </w:t>
      </w:r>
      <w:r w:rsidR="00E7042A">
        <w:rPr>
          <w:bCs/>
        </w:rPr>
        <w:t xml:space="preserve">after “concrete mixture” in the second sentence. </w:t>
      </w:r>
    </w:p>
    <w:p w14:paraId="445F4CE1" w14:textId="17153B38" w:rsidR="00830ABC" w:rsidRDefault="00830ABC" w:rsidP="00C22176">
      <w:pPr>
        <w:rPr>
          <w:bCs/>
        </w:rPr>
      </w:pPr>
    </w:p>
    <w:p w14:paraId="248D80E7" w14:textId="7C4F8FB9" w:rsidR="00830ABC" w:rsidRDefault="00830ABC" w:rsidP="00C22176">
      <w:pPr>
        <w:rPr>
          <w:bCs/>
        </w:rPr>
      </w:pPr>
      <w:r>
        <w:rPr>
          <w:bCs/>
          <w:i/>
          <w:iCs/>
        </w:rPr>
        <w:t>Sec 903.3.1.2.2</w:t>
      </w:r>
      <w:r>
        <w:rPr>
          <w:bCs/>
        </w:rPr>
        <w:t xml:space="preserve"> Delete Section. </w:t>
      </w:r>
    </w:p>
    <w:p w14:paraId="1349A200" w14:textId="0AD892E0" w:rsidR="00830ABC" w:rsidRDefault="00830ABC" w:rsidP="00C22176">
      <w:pPr>
        <w:rPr>
          <w:bCs/>
        </w:rPr>
      </w:pPr>
    </w:p>
    <w:p w14:paraId="318749AF" w14:textId="7630C177" w:rsidR="00830ABC" w:rsidRDefault="00E86100" w:rsidP="00C22176">
      <w:pPr>
        <w:rPr>
          <w:bCs/>
        </w:rPr>
      </w:pPr>
      <w:r>
        <w:rPr>
          <w:bCs/>
          <w:i/>
          <w:iCs/>
        </w:rPr>
        <w:t xml:space="preserve">Sec 903.3.1.3 </w:t>
      </w:r>
      <w:r>
        <w:rPr>
          <w:bCs/>
        </w:rPr>
        <w:t>Add as new section.</w:t>
      </w:r>
    </w:p>
    <w:p w14:paraId="477AF9ED" w14:textId="53D2D123" w:rsidR="00E86100" w:rsidRDefault="00E86100" w:rsidP="00C22176">
      <w:pPr>
        <w:rPr>
          <w:bCs/>
        </w:rPr>
      </w:pPr>
    </w:p>
    <w:p w14:paraId="193CE3C8" w14:textId="0F3548F4" w:rsidR="00E86100" w:rsidRDefault="00E86100" w:rsidP="00E86100">
      <w:pPr>
        <w:rPr>
          <w:bCs/>
        </w:rPr>
      </w:pPr>
      <w:r>
        <w:rPr>
          <w:bCs/>
          <w:i/>
          <w:iCs/>
        </w:rPr>
        <w:t xml:space="preserve">Sec 903.3.1.3.1 </w:t>
      </w:r>
      <w:r>
        <w:rPr>
          <w:bCs/>
        </w:rPr>
        <w:t>Add as new section.</w:t>
      </w:r>
    </w:p>
    <w:p w14:paraId="0A3C7D94" w14:textId="4DAA4E70" w:rsidR="00BF4840" w:rsidRDefault="00BF4840" w:rsidP="00E86100">
      <w:pPr>
        <w:rPr>
          <w:bCs/>
        </w:rPr>
      </w:pPr>
    </w:p>
    <w:p w14:paraId="198FF6F5" w14:textId="5834BDD6" w:rsidR="00BF4840" w:rsidRDefault="00BF4840" w:rsidP="00E86100">
      <w:pPr>
        <w:rPr>
          <w:bCs/>
        </w:rPr>
      </w:pPr>
      <w:r>
        <w:rPr>
          <w:bCs/>
          <w:i/>
          <w:iCs/>
        </w:rPr>
        <w:t xml:space="preserve">Sec 903.3.1.3 </w:t>
      </w:r>
      <w:r w:rsidR="009E7B19">
        <w:rPr>
          <w:bCs/>
          <w:i/>
          <w:iCs/>
        </w:rPr>
        <w:t xml:space="preserve">Optional Footings. </w:t>
      </w:r>
      <w:r w:rsidR="009E7B19">
        <w:rPr>
          <w:bCs/>
        </w:rPr>
        <w:t xml:space="preserve">Renumber section and subsections to </w:t>
      </w:r>
      <w:r w:rsidR="00165251">
        <w:rPr>
          <w:bCs/>
        </w:rPr>
        <w:t xml:space="preserve">reference </w:t>
      </w:r>
      <w:r w:rsidR="009E7B19">
        <w:rPr>
          <w:bCs/>
          <w:i/>
          <w:iCs/>
        </w:rPr>
        <w:t>Sec 903.3.1.4</w:t>
      </w:r>
      <w:r w:rsidR="009E7B19">
        <w:rPr>
          <w:bCs/>
        </w:rPr>
        <w:t xml:space="preserve"> due to adding new </w:t>
      </w:r>
      <w:r w:rsidR="00165251">
        <w:rPr>
          <w:bCs/>
        </w:rPr>
        <w:t xml:space="preserve">903.3.1.3 section. </w:t>
      </w:r>
    </w:p>
    <w:p w14:paraId="396506F6" w14:textId="73C8D338" w:rsidR="005D2703" w:rsidRDefault="005D2703" w:rsidP="00E86100">
      <w:pPr>
        <w:rPr>
          <w:bCs/>
        </w:rPr>
      </w:pPr>
    </w:p>
    <w:p w14:paraId="7A5C12F6" w14:textId="00FB7B1C" w:rsidR="005D2703" w:rsidRDefault="005D2703" w:rsidP="00E86100">
      <w:pPr>
        <w:rPr>
          <w:bCs/>
        </w:rPr>
      </w:pPr>
      <w:r>
        <w:rPr>
          <w:bCs/>
          <w:i/>
          <w:iCs/>
        </w:rPr>
        <w:t>Sec 903.3.2.2.3</w:t>
      </w:r>
      <w:r>
        <w:rPr>
          <w:bCs/>
        </w:rPr>
        <w:t xml:space="preserve"> Add “(PSST)” as </w:t>
      </w:r>
      <w:r w:rsidR="000427E8">
        <w:rPr>
          <w:bCs/>
        </w:rPr>
        <w:t xml:space="preserve">the acronym in the first sentence. Add “A six foot 2.25” PSST insert shall be installed inside the 2.5” PSST post, above the breakaway assembly, when required per the plans” as the last sentence. </w:t>
      </w:r>
    </w:p>
    <w:p w14:paraId="4AAE98EB" w14:textId="272D4E9C" w:rsidR="0074248D" w:rsidRDefault="0074248D" w:rsidP="00E86100">
      <w:pPr>
        <w:rPr>
          <w:bCs/>
        </w:rPr>
      </w:pPr>
    </w:p>
    <w:p w14:paraId="102D7072" w14:textId="15494E30" w:rsidR="0074248D" w:rsidRPr="00A81ACD" w:rsidRDefault="0074248D" w:rsidP="00E86100">
      <w:pPr>
        <w:rPr>
          <w:bCs/>
        </w:rPr>
      </w:pPr>
      <w:r>
        <w:rPr>
          <w:bCs/>
          <w:i/>
          <w:iCs/>
        </w:rPr>
        <w:lastRenderedPageBreak/>
        <w:t>Sec</w:t>
      </w:r>
      <w:r w:rsidR="00A81ACD">
        <w:rPr>
          <w:bCs/>
          <w:i/>
          <w:iCs/>
        </w:rPr>
        <w:t xml:space="preserve"> 903.3.2.3 </w:t>
      </w:r>
      <w:r w:rsidR="00A81ACD">
        <w:rPr>
          <w:bCs/>
        </w:rPr>
        <w:t xml:space="preserve">Remove “three copies of” from the first sentence. </w:t>
      </w:r>
    </w:p>
    <w:p w14:paraId="59AE15F6" w14:textId="77777777" w:rsidR="00E86100" w:rsidRPr="00E86100" w:rsidRDefault="00E86100" w:rsidP="00C22176">
      <w:pPr>
        <w:rPr>
          <w:bCs/>
        </w:rPr>
      </w:pPr>
    </w:p>
    <w:p w14:paraId="4000C491" w14:textId="1461EC30" w:rsidR="001D7125" w:rsidRDefault="00A81ACD" w:rsidP="00941EE9">
      <w:pPr>
        <w:rPr>
          <w:bCs/>
        </w:rPr>
      </w:pPr>
      <w:r>
        <w:rPr>
          <w:bCs/>
          <w:i/>
          <w:iCs/>
        </w:rPr>
        <w:t>Sec 903.3.</w:t>
      </w:r>
      <w:r w:rsidR="009B49E7">
        <w:rPr>
          <w:bCs/>
          <w:i/>
          <w:iCs/>
        </w:rPr>
        <w:t>3</w:t>
      </w:r>
      <w:r>
        <w:rPr>
          <w:bCs/>
          <w:i/>
          <w:iCs/>
        </w:rPr>
        <w:t>.</w:t>
      </w:r>
      <w:r w:rsidR="009B49E7">
        <w:rPr>
          <w:bCs/>
          <w:i/>
          <w:iCs/>
        </w:rPr>
        <w:t>2</w:t>
      </w:r>
      <w:r>
        <w:rPr>
          <w:bCs/>
          <w:i/>
          <w:iCs/>
        </w:rPr>
        <w:t xml:space="preserve"> </w:t>
      </w:r>
      <w:r>
        <w:rPr>
          <w:bCs/>
        </w:rPr>
        <w:t>Remove “three copies of” from the first sentence.</w:t>
      </w:r>
    </w:p>
    <w:p w14:paraId="0BAEB23A" w14:textId="47F804CE" w:rsidR="00CF6A4B" w:rsidRDefault="00CF6A4B" w:rsidP="00941EE9">
      <w:pPr>
        <w:rPr>
          <w:bCs/>
        </w:rPr>
      </w:pPr>
    </w:p>
    <w:p w14:paraId="10DD3359" w14:textId="1A45B1EA" w:rsidR="00CF6A4B" w:rsidRDefault="00CF6A4B" w:rsidP="00941EE9">
      <w:pPr>
        <w:rPr>
          <w:bCs/>
        </w:rPr>
      </w:pPr>
      <w:r>
        <w:rPr>
          <w:bCs/>
          <w:i/>
          <w:iCs/>
        </w:rPr>
        <w:t>Sec 903.5 Method of Measurement</w:t>
      </w:r>
      <w:r>
        <w:rPr>
          <w:bCs/>
        </w:rPr>
        <w:t xml:space="preserve"> In the second paragraph, </w:t>
      </w:r>
      <w:r w:rsidR="00391570">
        <w:rPr>
          <w:bCs/>
        </w:rPr>
        <w:t>further defined the payment for bolt-down and embedded footings</w:t>
      </w:r>
      <w:r w:rsidR="00A54461">
        <w:rPr>
          <w:bCs/>
        </w:rPr>
        <w:t xml:space="preserve">. Add “No measurement will be made for concrete of polyurethane foam used in footings for perforated square steel tube posts (PSST)” as the last sentence. </w:t>
      </w:r>
    </w:p>
    <w:p w14:paraId="7EC71228" w14:textId="3610728E" w:rsidR="004F4714" w:rsidRDefault="004F4714" w:rsidP="00941EE9">
      <w:pPr>
        <w:rPr>
          <w:bCs/>
        </w:rPr>
      </w:pPr>
    </w:p>
    <w:p w14:paraId="30078C53" w14:textId="15FCB85D" w:rsidR="004F4714" w:rsidRDefault="004F4714" w:rsidP="00941EE9">
      <w:pPr>
        <w:rPr>
          <w:bCs/>
        </w:rPr>
      </w:pPr>
      <w:r>
        <w:rPr>
          <w:bCs/>
          <w:i/>
          <w:iCs/>
        </w:rPr>
        <w:t xml:space="preserve">Sec 903.5.4 </w:t>
      </w:r>
      <w:r>
        <w:rPr>
          <w:bCs/>
        </w:rPr>
        <w:t xml:space="preserve">Add as new section. </w:t>
      </w:r>
    </w:p>
    <w:p w14:paraId="1B39811C" w14:textId="21CAA8BD" w:rsidR="00451C30" w:rsidRDefault="00451C30" w:rsidP="00941EE9">
      <w:pPr>
        <w:rPr>
          <w:bCs/>
        </w:rPr>
      </w:pPr>
    </w:p>
    <w:p w14:paraId="76B80DD5" w14:textId="42082FB3" w:rsidR="00451C30" w:rsidRDefault="00451C30" w:rsidP="00941EE9">
      <w:pPr>
        <w:rPr>
          <w:bCs/>
        </w:rPr>
      </w:pPr>
      <w:r>
        <w:rPr>
          <w:bCs/>
          <w:i/>
          <w:iCs/>
        </w:rPr>
        <w:t>Sec 903.6.4</w:t>
      </w:r>
      <w:r>
        <w:rPr>
          <w:b/>
          <w:i/>
          <w:iCs/>
        </w:rPr>
        <w:t xml:space="preserve"> </w:t>
      </w:r>
      <w:r>
        <w:rPr>
          <w:bCs/>
        </w:rPr>
        <w:t xml:space="preserve">Add (PSST) in the first sentence. Add “PSST post anchor installations will be paid for separately for each anchor type. All costs for PSST footing installations shall be considered included in the cost of the post anchor” to the end of the section. </w:t>
      </w:r>
    </w:p>
    <w:p w14:paraId="4F1AC57C" w14:textId="51170F9F" w:rsidR="000C5828" w:rsidRDefault="000C5828" w:rsidP="00941EE9">
      <w:pPr>
        <w:rPr>
          <w:bCs/>
        </w:rPr>
      </w:pPr>
    </w:p>
    <w:p w14:paraId="7CBF1DFA" w14:textId="5C1E2E76" w:rsidR="000C5828" w:rsidRDefault="000C5828" w:rsidP="00941EE9">
      <w:pPr>
        <w:rPr>
          <w:bCs/>
        </w:rPr>
      </w:pPr>
      <w:r>
        <w:rPr>
          <w:bCs/>
          <w:i/>
          <w:iCs/>
        </w:rPr>
        <w:t>Sec 903.6.5</w:t>
      </w:r>
      <w:r>
        <w:rPr>
          <w:bCs/>
        </w:rPr>
        <w:t xml:space="preserve"> Add “for bolt-down and embedded installations” in the first sentence behind concrete footings. Add details on </w:t>
      </w:r>
      <w:r w:rsidR="00FC04D1">
        <w:rPr>
          <w:bCs/>
        </w:rPr>
        <w:t xml:space="preserve">what is considered included in the payment. </w:t>
      </w:r>
    </w:p>
    <w:p w14:paraId="0CE93ABD" w14:textId="6A7F1E47" w:rsidR="00190C14" w:rsidRDefault="00190C14" w:rsidP="00941EE9">
      <w:pPr>
        <w:rPr>
          <w:bCs/>
        </w:rPr>
      </w:pPr>
    </w:p>
    <w:p w14:paraId="32321488" w14:textId="055DC6FD" w:rsidR="00190C14" w:rsidRDefault="00190C14" w:rsidP="00190C14">
      <w:pPr>
        <w:rPr>
          <w:b/>
        </w:rPr>
      </w:pPr>
      <w:r w:rsidRPr="00085D8E">
        <w:rPr>
          <w:b/>
        </w:rPr>
        <w:t>SECTION 1</w:t>
      </w:r>
      <w:r>
        <w:rPr>
          <w:b/>
        </w:rPr>
        <w:t>044</w:t>
      </w:r>
      <w:r w:rsidRPr="00085D8E">
        <w:rPr>
          <w:b/>
        </w:rPr>
        <w:t xml:space="preserve"> </w:t>
      </w:r>
      <w:r>
        <w:rPr>
          <w:b/>
        </w:rPr>
        <w:t>POSTS FOR MARKERS AND DELINEATORS</w:t>
      </w:r>
    </w:p>
    <w:p w14:paraId="79A7841D" w14:textId="2A84532F" w:rsidR="00190C14" w:rsidRDefault="00190C14" w:rsidP="00190C14">
      <w:pPr>
        <w:rPr>
          <w:b/>
        </w:rPr>
      </w:pPr>
    </w:p>
    <w:p w14:paraId="3177F549" w14:textId="4A8FB3C5" w:rsidR="00190C14" w:rsidRDefault="00190C14" w:rsidP="00190C14">
      <w:pPr>
        <w:rPr>
          <w:bCs/>
        </w:rPr>
      </w:pPr>
      <w:r>
        <w:rPr>
          <w:bCs/>
          <w:i/>
          <w:iCs/>
        </w:rPr>
        <w:t>Sec 1044.1</w:t>
      </w:r>
      <w:r w:rsidR="00314851">
        <w:rPr>
          <w:bCs/>
        </w:rPr>
        <w:t xml:space="preserve"> Delete “signs” following the word markers. </w:t>
      </w:r>
    </w:p>
    <w:p w14:paraId="05F06536" w14:textId="72677785" w:rsidR="009F68C6" w:rsidRDefault="009F68C6" w:rsidP="00190C14">
      <w:pPr>
        <w:rPr>
          <w:bCs/>
        </w:rPr>
      </w:pPr>
    </w:p>
    <w:p w14:paraId="06611E49" w14:textId="6C83CA04" w:rsidR="009F68C6" w:rsidRDefault="009F68C6" w:rsidP="00190C14">
      <w:pPr>
        <w:rPr>
          <w:bCs/>
        </w:rPr>
      </w:pPr>
      <w:r>
        <w:rPr>
          <w:bCs/>
          <w:i/>
          <w:iCs/>
        </w:rPr>
        <w:t>Sec 1044.4</w:t>
      </w:r>
      <w:r>
        <w:rPr>
          <w:bCs/>
        </w:rPr>
        <w:t xml:space="preserve"> Renamed section to current terminology “Perforated Square Steel Tube”</w:t>
      </w:r>
    </w:p>
    <w:p w14:paraId="28097D8F" w14:textId="6AEB25D6" w:rsidR="00C85D77" w:rsidRPr="009F68C6" w:rsidRDefault="00C85D77" w:rsidP="00C85D77">
      <w:pPr>
        <w:rPr>
          <w:bCs/>
        </w:rPr>
      </w:pPr>
      <w:r>
        <w:rPr>
          <w:bCs/>
          <w:i/>
          <w:iCs/>
        </w:rPr>
        <w:t>Sec 1044.4.2.3</w:t>
      </w:r>
      <w:r>
        <w:rPr>
          <w:bCs/>
        </w:rPr>
        <w:t xml:space="preserve"> Renamed table to current terminology “Perforated Square Steel Tube”</w:t>
      </w:r>
    </w:p>
    <w:p w14:paraId="16E9F284" w14:textId="77777777" w:rsidR="00C85D77" w:rsidRPr="009F68C6" w:rsidRDefault="00C85D77" w:rsidP="00190C14">
      <w:pPr>
        <w:rPr>
          <w:bCs/>
        </w:rPr>
      </w:pPr>
    </w:p>
    <w:p w14:paraId="5A177ED2" w14:textId="345D43BC" w:rsidR="00C85D77" w:rsidRDefault="00C85D77" w:rsidP="00C85D77">
      <w:pPr>
        <w:rPr>
          <w:bCs/>
        </w:rPr>
      </w:pPr>
      <w:r>
        <w:rPr>
          <w:bCs/>
          <w:i/>
          <w:iCs/>
        </w:rPr>
        <w:t>Sec 1044.4.6 Bases.</w:t>
      </w:r>
      <w:r>
        <w:rPr>
          <w:bCs/>
        </w:rPr>
        <w:t xml:space="preserve"> Delete Section. </w:t>
      </w:r>
    </w:p>
    <w:p w14:paraId="78FC57E3" w14:textId="03C4A272" w:rsidR="00C85D77" w:rsidRDefault="00C85D77" w:rsidP="00C85D77">
      <w:pPr>
        <w:rPr>
          <w:bCs/>
        </w:rPr>
      </w:pPr>
    </w:p>
    <w:p w14:paraId="29989002" w14:textId="440B2136" w:rsidR="00C85D77" w:rsidRPr="0048139F" w:rsidRDefault="0048139F" w:rsidP="00C85D77">
      <w:pPr>
        <w:rPr>
          <w:bCs/>
        </w:rPr>
      </w:pPr>
      <w:r>
        <w:rPr>
          <w:bCs/>
          <w:i/>
          <w:iCs/>
        </w:rPr>
        <w:t xml:space="preserve">Sec 1044.4.7 </w:t>
      </w:r>
      <w:r>
        <w:rPr>
          <w:bCs/>
        </w:rPr>
        <w:t>Renumber to Sec 1044.4.6.</w:t>
      </w:r>
    </w:p>
    <w:p w14:paraId="29B97DC9" w14:textId="77777777" w:rsidR="00190C14" w:rsidRPr="000C5828" w:rsidRDefault="00190C14" w:rsidP="00941EE9">
      <w:pPr>
        <w:rPr>
          <w:bCs/>
        </w:rPr>
      </w:pPr>
    </w:p>
    <w:p w14:paraId="4FBF5A01" w14:textId="74D084F6" w:rsidR="0048139F" w:rsidRDefault="0048139F" w:rsidP="0048139F">
      <w:pPr>
        <w:rPr>
          <w:bCs/>
        </w:rPr>
      </w:pPr>
      <w:r>
        <w:rPr>
          <w:bCs/>
          <w:i/>
          <w:iCs/>
        </w:rPr>
        <w:t xml:space="preserve">Sec 1044.4.8 </w:t>
      </w:r>
      <w:r>
        <w:rPr>
          <w:bCs/>
        </w:rPr>
        <w:t>Renumber to Sec 1044.4.7.</w:t>
      </w:r>
    </w:p>
    <w:p w14:paraId="7E89D204" w14:textId="084ADF03" w:rsidR="003642CE" w:rsidRDefault="003642CE" w:rsidP="0048139F">
      <w:pPr>
        <w:rPr>
          <w:bCs/>
        </w:rPr>
      </w:pPr>
    </w:p>
    <w:p w14:paraId="10018E6F" w14:textId="1388ED64" w:rsidR="003642CE" w:rsidRDefault="003642CE" w:rsidP="003642CE">
      <w:pPr>
        <w:rPr>
          <w:b/>
        </w:rPr>
      </w:pPr>
      <w:r>
        <w:rPr>
          <w:b/>
        </w:rPr>
        <w:t>SECTION 1063 TEMPORARY TRAFFIC CONTROL DEVICES</w:t>
      </w:r>
    </w:p>
    <w:p w14:paraId="26C1EB34" w14:textId="77777777" w:rsidR="003642CE" w:rsidRDefault="003642CE" w:rsidP="003642CE">
      <w:pPr>
        <w:rPr>
          <w:b/>
        </w:rPr>
      </w:pPr>
    </w:p>
    <w:p w14:paraId="7868EA2D" w14:textId="3BBB2390" w:rsidR="003642CE" w:rsidRDefault="003642CE" w:rsidP="003642CE">
      <w:pPr>
        <w:rPr>
          <w:bCs/>
        </w:rPr>
      </w:pPr>
      <w:r>
        <w:rPr>
          <w:bCs/>
          <w:i/>
          <w:iCs/>
        </w:rPr>
        <w:t xml:space="preserve">Sec 1063.2 </w:t>
      </w:r>
      <w:r>
        <w:rPr>
          <w:bCs/>
        </w:rPr>
        <w:t xml:space="preserve">Add sunset dates for Non MASH 2016 devices. Add requirements for Category 2 and Category 3 temporary traffic control devices and appurtenances manufactured after January 1, 2023. </w:t>
      </w:r>
    </w:p>
    <w:p w14:paraId="155026BA" w14:textId="3EEA7820" w:rsidR="00385E55" w:rsidRDefault="00385E55" w:rsidP="003642CE">
      <w:pPr>
        <w:rPr>
          <w:bCs/>
        </w:rPr>
      </w:pPr>
    </w:p>
    <w:p w14:paraId="440F3333" w14:textId="1BB1983E" w:rsidR="00385E55" w:rsidRDefault="007B2AB2" w:rsidP="003642CE">
      <w:pPr>
        <w:rPr>
          <w:bCs/>
        </w:rPr>
      </w:pPr>
      <w:r>
        <w:rPr>
          <w:bCs/>
          <w:i/>
          <w:iCs/>
        </w:rPr>
        <w:t xml:space="preserve">Sec 1063.11 Truck or Trail Mounted Attenuators. </w:t>
      </w:r>
      <w:r>
        <w:rPr>
          <w:bCs/>
        </w:rPr>
        <w:t xml:space="preserve">Delete the first sentence. </w:t>
      </w:r>
    </w:p>
    <w:p w14:paraId="072A4849" w14:textId="77777777" w:rsidR="004D0F03" w:rsidRDefault="004D0F03" w:rsidP="003642CE">
      <w:pPr>
        <w:rPr>
          <w:bCs/>
        </w:rPr>
      </w:pPr>
    </w:p>
    <w:p w14:paraId="44BD3D90" w14:textId="49280BAF" w:rsidR="004D0F03" w:rsidRDefault="004D0F03" w:rsidP="004D0F03">
      <w:pPr>
        <w:rPr>
          <w:b/>
        </w:rPr>
      </w:pPr>
      <w:r>
        <w:rPr>
          <w:b/>
        </w:rPr>
        <w:t xml:space="preserve">SECTION 1064 TEMPORARY TRAFFIC BARRIER  </w:t>
      </w:r>
    </w:p>
    <w:p w14:paraId="2AEFA457" w14:textId="77777777" w:rsidR="004D0F03" w:rsidRDefault="004D0F03" w:rsidP="004D0F03">
      <w:pPr>
        <w:rPr>
          <w:b/>
        </w:rPr>
      </w:pPr>
    </w:p>
    <w:p w14:paraId="088DCB0D" w14:textId="3CE58815" w:rsidR="004D0F03" w:rsidRDefault="004D0F03" w:rsidP="004D0F03">
      <w:pPr>
        <w:rPr>
          <w:bCs/>
        </w:rPr>
      </w:pPr>
      <w:r>
        <w:rPr>
          <w:bCs/>
          <w:i/>
          <w:iCs/>
        </w:rPr>
        <w:t>Sec 1064.2.1.2</w:t>
      </w:r>
      <w:r>
        <w:rPr>
          <w:bCs/>
        </w:rPr>
        <w:t xml:space="preserve"> Change to “</w:t>
      </w:r>
      <w:r w:rsidR="00E42AE1">
        <w:rPr>
          <w:bCs/>
        </w:rPr>
        <w:t>U</w:t>
      </w:r>
      <w:r>
        <w:rPr>
          <w:bCs/>
        </w:rPr>
        <w:t xml:space="preserve">se of two-loop temporary Type F concrete traffic barrier shall not be </w:t>
      </w:r>
      <w:r w:rsidR="00E42AE1">
        <w:rPr>
          <w:bCs/>
        </w:rPr>
        <w:t xml:space="preserve">allowed </w:t>
      </w:r>
      <w:r>
        <w:rPr>
          <w:bCs/>
        </w:rPr>
        <w:t>after January 1, 2023”.</w:t>
      </w:r>
    </w:p>
    <w:p w14:paraId="42B3777B" w14:textId="77777777" w:rsidR="004D0F03" w:rsidRDefault="004D0F03" w:rsidP="004D0F03">
      <w:pPr>
        <w:rPr>
          <w:bCs/>
        </w:rPr>
      </w:pPr>
    </w:p>
    <w:p w14:paraId="3C837F26" w14:textId="67BBD661" w:rsidR="004D0F03" w:rsidRDefault="004D0F03" w:rsidP="004D0F03">
      <w:pPr>
        <w:rPr>
          <w:bCs/>
        </w:rPr>
      </w:pPr>
      <w:r>
        <w:rPr>
          <w:bCs/>
          <w:i/>
          <w:iCs/>
        </w:rPr>
        <w:t xml:space="preserve">Sec </w:t>
      </w:r>
      <w:r w:rsidR="007776EA">
        <w:rPr>
          <w:bCs/>
          <w:i/>
          <w:iCs/>
        </w:rPr>
        <w:t>1064.3.1</w:t>
      </w:r>
      <w:r>
        <w:rPr>
          <w:bCs/>
          <w:i/>
          <w:iCs/>
        </w:rPr>
        <w:t xml:space="preserve"> </w:t>
      </w:r>
      <w:r w:rsidR="007776EA">
        <w:rPr>
          <w:bCs/>
          <w:i/>
          <w:iCs/>
        </w:rPr>
        <w:t>Approval</w:t>
      </w:r>
      <w:r>
        <w:rPr>
          <w:bCs/>
          <w:i/>
          <w:iCs/>
        </w:rPr>
        <w:t xml:space="preserve">. </w:t>
      </w:r>
      <w:r>
        <w:rPr>
          <w:bCs/>
        </w:rPr>
        <w:t xml:space="preserve"> </w:t>
      </w:r>
      <w:r w:rsidR="007776EA">
        <w:rPr>
          <w:bCs/>
        </w:rPr>
        <w:t xml:space="preserve">Change “manufacturer” to “contractor” </w:t>
      </w:r>
      <w:r w:rsidR="00C44988">
        <w:rPr>
          <w:bCs/>
        </w:rPr>
        <w:t>in the first sentence</w:t>
      </w:r>
      <w:r>
        <w:rPr>
          <w:bCs/>
        </w:rPr>
        <w:t xml:space="preserve">. </w:t>
      </w:r>
      <w:r w:rsidR="00C44988">
        <w:rPr>
          <w:bCs/>
        </w:rPr>
        <w:t>Remove “a copy of the FHWA acceptance letter” from the last sentence</w:t>
      </w:r>
      <w:r>
        <w:rPr>
          <w:bCs/>
        </w:rPr>
        <w:t xml:space="preserve">. </w:t>
      </w:r>
    </w:p>
    <w:p w14:paraId="72305F19" w14:textId="77777777" w:rsidR="004D0F03" w:rsidRPr="007B2AB2" w:rsidRDefault="004D0F03" w:rsidP="003642CE">
      <w:pPr>
        <w:rPr>
          <w:bCs/>
        </w:rPr>
      </w:pPr>
    </w:p>
    <w:p w14:paraId="028CB6E1" w14:textId="3A2F3493" w:rsidR="00E905F9" w:rsidRPr="00E905F9" w:rsidRDefault="0062657E" w:rsidP="00941EE9">
      <w:pPr>
        <w:rPr>
          <w:b/>
        </w:rPr>
      </w:pPr>
      <w:r>
        <w:rPr>
          <w:b/>
        </w:rPr>
        <w:t xml:space="preserve">MINOR </w:t>
      </w:r>
      <w:r w:rsidR="00E905F9" w:rsidRPr="00E905F9">
        <w:rPr>
          <w:b/>
        </w:rPr>
        <w:t>REVISIONS:</w:t>
      </w:r>
    </w:p>
    <w:p w14:paraId="29B4D956" w14:textId="77777777" w:rsidR="000D25D6" w:rsidRDefault="000D25D6" w:rsidP="00E703C9">
      <w:pPr>
        <w:rPr>
          <w:b/>
        </w:rPr>
      </w:pPr>
      <w:bookmarkStart w:id="0" w:name="_Hlk30589562"/>
    </w:p>
    <w:p w14:paraId="374076B7" w14:textId="77777777" w:rsidR="00D32456" w:rsidRPr="00085D8E" w:rsidRDefault="00D32456" w:rsidP="00D32456">
      <w:pPr>
        <w:rPr>
          <w:b/>
        </w:rPr>
      </w:pPr>
      <w:r w:rsidRPr="00085D8E">
        <w:rPr>
          <w:b/>
        </w:rPr>
        <w:lastRenderedPageBreak/>
        <w:t>SECTION 10</w:t>
      </w:r>
      <w:r>
        <w:rPr>
          <w:b/>
        </w:rPr>
        <w:t>9</w:t>
      </w:r>
      <w:r w:rsidRPr="00085D8E">
        <w:rPr>
          <w:b/>
        </w:rPr>
        <w:t xml:space="preserve"> </w:t>
      </w:r>
      <w:r>
        <w:rPr>
          <w:rFonts w:ascii="Times New (W1)" w:hAnsi="Times New (W1)"/>
          <w:b/>
          <w:bCs/>
          <w:caps/>
        </w:rPr>
        <w:t>measurement and payment</w:t>
      </w:r>
    </w:p>
    <w:p w14:paraId="3F170D9E" w14:textId="77777777" w:rsidR="00D32456" w:rsidRPr="00085D8E" w:rsidRDefault="00D32456" w:rsidP="00D32456">
      <w:pPr>
        <w:rPr>
          <w:b/>
        </w:rPr>
      </w:pPr>
    </w:p>
    <w:p w14:paraId="727236A5" w14:textId="23B1C8A0" w:rsidR="00D32456" w:rsidRDefault="00D32456" w:rsidP="00D32456">
      <w:pPr>
        <w:autoSpaceDE w:val="0"/>
        <w:autoSpaceDN w:val="0"/>
        <w:adjustRightInd w:val="0"/>
        <w:spacing w:line="240" w:lineRule="atLeast"/>
        <w:jc w:val="both"/>
      </w:pPr>
      <w:r w:rsidRPr="00085D8E">
        <w:rPr>
          <w:i/>
        </w:rPr>
        <w:t>Sec 10</w:t>
      </w:r>
      <w:r>
        <w:rPr>
          <w:i/>
        </w:rPr>
        <w:t>9.14</w:t>
      </w:r>
      <w:r w:rsidRPr="00085D8E">
        <w:rPr>
          <w:i/>
        </w:rPr>
        <w:t xml:space="preserve">. </w:t>
      </w:r>
      <w:r w:rsidRPr="00085D8E">
        <w:t xml:space="preserve">Add </w:t>
      </w:r>
      <w:r>
        <w:t xml:space="preserve">the following </w:t>
      </w:r>
      <w:r w:rsidRPr="008A1485">
        <w:t xml:space="preserve">sentence to the end of the section </w:t>
      </w:r>
      <w:r w:rsidR="005C1113">
        <w:t>“</w:t>
      </w:r>
      <w:r w:rsidR="00F62134">
        <w:rPr>
          <w:color w:val="000000"/>
          <w:szCs w:val="22"/>
        </w:rPr>
        <w:t>Price adjustment for fuel shall only apply to items that are defined in the table below and listed in the Listing of Bid Items for Highway Construction at the time of bid. Non-standard bid items shall not be subject to price adjustment for fuel unless specified elsewhere in the contract</w:t>
      </w:r>
      <w:r w:rsidR="005C1113">
        <w:rPr>
          <w:color w:val="000000"/>
          <w:szCs w:val="22"/>
        </w:rPr>
        <w:t>”</w:t>
      </w:r>
      <w:r>
        <w:t>.</w:t>
      </w:r>
    </w:p>
    <w:p w14:paraId="405C2773" w14:textId="77777777" w:rsidR="005B7207" w:rsidRDefault="005B7207" w:rsidP="008021FF">
      <w:pPr>
        <w:rPr>
          <w:b/>
        </w:rPr>
      </w:pPr>
    </w:p>
    <w:p w14:paraId="64D592C2" w14:textId="17D1B100" w:rsidR="00456892" w:rsidRPr="00085D8E" w:rsidRDefault="00456892" w:rsidP="00456892">
      <w:pPr>
        <w:rPr>
          <w:b/>
        </w:rPr>
      </w:pPr>
      <w:r w:rsidRPr="00085D8E">
        <w:rPr>
          <w:b/>
        </w:rPr>
        <w:t xml:space="preserve">SECTION </w:t>
      </w:r>
      <w:r>
        <w:rPr>
          <w:b/>
        </w:rPr>
        <w:t>608</w:t>
      </w:r>
      <w:r w:rsidRPr="00085D8E">
        <w:rPr>
          <w:b/>
        </w:rPr>
        <w:t xml:space="preserve"> </w:t>
      </w:r>
      <w:r w:rsidR="004257C5">
        <w:rPr>
          <w:rFonts w:ascii="Times New (W1)" w:hAnsi="Times New (W1)"/>
          <w:b/>
          <w:bCs/>
          <w:caps/>
        </w:rPr>
        <w:t>CONCRETE MEDIAN, MEDIAN STRIP, SIDEWALK, CURB RAMPS, STEPS AND PAVED APPROACHES</w:t>
      </w:r>
    </w:p>
    <w:p w14:paraId="706C1A34" w14:textId="77777777" w:rsidR="00456892" w:rsidRPr="00085D8E" w:rsidRDefault="00456892" w:rsidP="00456892">
      <w:pPr>
        <w:rPr>
          <w:b/>
        </w:rPr>
      </w:pPr>
    </w:p>
    <w:p w14:paraId="7E363526" w14:textId="289C0E79" w:rsidR="00456892" w:rsidRDefault="00456892" w:rsidP="00456892">
      <w:pPr>
        <w:autoSpaceDE w:val="0"/>
        <w:autoSpaceDN w:val="0"/>
        <w:adjustRightInd w:val="0"/>
        <w:spacing w:line="240" w:lineRule="atLeast"/>
        <w:jc w:val="both"/>
      </w:pPr>
      <w:r w:rsidRPr="00085D8E">
        <w:rPr>
          <w:i/>
        </w:rPr>
        <w:t xml:space="preserve">Sec </w:t>
      </w:r>
      <w:r>
        <w:rPr>
          <w:i/>
        </w:rPr>
        <w:t>608.2.1</w:t>
      </w:r>
      <w:r w:rsidRPr="00085D8E">
        <w:rPr>
          <w:i/>
        </w:rPr>
        <w:t xml:space="preserve">. </w:t>
      </w:r>
      <w:r w:rsidR="009C6825">
        <w:t xml:space="preserve">Add the inadvertently omitted </w:t>
      </w:r>
      <w:r w:rsidR="00E366D7">
        <w:t xml:space="preserve">“Pavement concrete or” as an option of construction material. </w:t>
      </w:r>
    </w:p>
    <w:p w14:paraId="05E4012A" w14:textId="170D6D7F" w:rsidR="00E366D7" w:rsidRDefault="00E366D7" w:rsidP="00456892">
      <w:pPr>
        <w:autoSpaceDE w:val="0"/>
        <w:autoSpaceDN w:val="0"/>
        <w:adjustRightInd w:val="0"/>
        <w:spacing w:line="240" w:lineRule="atLeast"/>
        <w:jc w:val="both"/>
      </w:pPr>
    </w:p>
    <w:p w14:paraId="007F6793" w14:textId="56C699EE" w:rsidR="00E366D7" w:rsidRDefault="00E366D7" w:rsidP="00E366D7">
      <w:pPr>
        <w:autoSpaceDE w:val="0"/>
        <w:autoSpaceDN w:val="0"/>
        <w:adjustRightInd w:val="0"/>
        <w:spacing w:line="240" w:lineRule="atLeast"/>
        <w:jc w:val="both"/>
      </w:pPr>
      <w:r w:rsidRPr="00085D8E">
        <w:rPr>
          <w:i/>
        </w:rPr>
        <w:t xml:space="preserve">Sec </w:t>
      </w:r>
      <w:r>
        <w:rPr>
          <w:i/>
        </w:rPr>
        <w:t>608.2.2</w:t>
      </w:r>
      <w:r w:rsidRPr="00085D8E">
        <w:rPr>
          <w:i/>
        </w:rPr>
        <w:t xml:space="preserve">. </w:t>
      </w:r>
      <w:r>
        <w:rPr>
          <w:iCs/>
        </w:rPr>
        <w:t>In the last sentence</w:t>
      </w:r>
      <w:r w:rsidR="00224EB0">
        <w:rPr>
          <w:iCs/>
        </w:rPr>
        <w:t>,</w:t>
      </w:r>
      <w:r>
        <w:rPr>
          <w:iCs/>
        </w:rPr>
        <w:t xml:space="preserve"> change “Class B” concrete to “Class B-1” to </w:t>
      </w:r>
      <w:r w:rsidR="00C11CA1">
        <w:rPr>
          <w:iCs/>
        </w:rPr>
        <w:t xml:space="preserve">coincide with the </w:t>
      </w:r>
      <w:r w:rsidR="00C2316D">
        <w:rPr>
          <w:iCs/>
        </w:rPr>
        <w:t xml:space="preserve">strength requirements in 608.3.7. </w:t>
      </w:r>
      <w:r>
        <w:t xml:space="preserve"> </w:t>
      </w:r>
    </w:p>
    <w:p w14:paraId="792E4E51" w14:textId="77777777" w:rsidR="00E366D7" w:rsidRDefault="00E366D7" w:rsidP="00456892">
      <w:pPr>
        <w:autoSpaceDE w:val="0"/>
        <w:autoSpaceDN w:val="0"/>
        <w:adjustRightInd w:val="0"/>
        <w:spacing w:line="240" w:lineRule="atLeast"/>
        <w:jc w:val="both"/>
      </w:pPr>
    </w:p>
    <w:p w14:paraId="3C2018E9" w14:textId="609C3CCE" w:rsidR="00456892" w:rsidRDefault="00456892" w:rsidP="008021FF">
      <w:pPr>
        <w:rPr>
          <w:b/>
        </w:rPr>
      </w:pPr>
    </w:p>
    <w:p w14:paraId="11C6A999" w14:textId="4BC4132A" w:rsidR="008021FF" w:rsidRDefault="008021FF" w:rsidP="008021FF">
      <w:pPr>
        <w:rPr>
          <w:b/>
        </w:rPr>
      </w:pPr>
      <w:r w:rsidRPr="00085D8E">
        <w:rPr>
          <w:b/>
        </w:rPr>
        <w:t xml:space="preserve">SECTION </w:t>
      </w:r>
      <w:r>
        <w:rPr>
          <w:b/>
        </w:rPr>
        <w:t xml:space="preserve">1080 STRUCTURAL STEEL FABRICATION </w:t>
      </w:r>
    </w:p>
    <w:p w14:paraId="7A98B00A" w14:textId="4EA66199" w:rsidR="00295F2F" w:rsidRDefault="00295F2F" w:rsidP="008021FF">
      <w:pPr>
        <w:rPr>
          <w:b/>
        </w:rPr>
      </w:pPr>
    </w:p>
    <w:p w14:paraId="17D17E26" w14:textId="7F49942D" w:rsidR="00295F2F" w:rsidRDefault="00295F2F" w:rsidP="00295F2F">
      <w:pPr>
        <w:autoSpaceDE w:val="0"/>
        <w:autoSpaceDN w:val="0"/>
        <w:adjustRightInd w:val="0"/>
        <w:spacing w:line="240" w:lineRule="atLeast"/>
        <w:jc w:val="both"/>
      </w:pPr>
      <w:r w:rsidRPr="00572DEF">
        <w:rPr>
          <w:i/>
        </w:rPr>
        <w:t xml:space="preserve">Sec </w:t>
      </w:r>
      <w:r>
        <w:rPr>
          <w:bCs/>
          <w:i/>
          <w:snapToGrid w:val="0"/>
          <w:color w:val="000000"/>
        </w:rPr>
        <w:t>1080.</w:t>
      </w:r>
      <w:r w:rsidR="00D2080B">
        <w:rPr>
          <w:bCs/>
          <w:i/>
          <w:snapToGrid w:val="0"/>
          <w:color w:val="000000"/>
        </w:rPr>
        <w:t>3</w:t>
      </w:r>
      <w:r>
        <w:rPr>
          <w:bCs/>
          <w:i/>
          <w:snapToGrid w:val="0"/>
          <w:color w:val="000000"/>
        </w:rPr>
        <w:t>.</w:t>
      </w:r>
      <w:r w:rsidR="00803C9E">
        <w:rPr>
          <w:bCs/>
          <w:i/>
          <w:snapToGrid w:val="0"/>
          <w:color w:val="000000"/>
        </w:rPr>
        <w:t>3.5.12</w:t>
      </w:r>
      <w:r>
        <w:rPr>
          <w:bCs/>
          <w:i/>
          <w:snapToGrid w:val="0"/>
          <w:color w:val="000000"/>
        </w:rPr>
        <w:t xml:space="preserve"> </w:t>
      </w:r>
      <w:r w:rsidR="00803C9E">
        <w:t>Add “or ultrasonic”</w:t>
      </w:r>
      <w:r w:rsidR="00C27BCE">
        <w:t xml:space="preserve"> in the first sentence between radiographic and quality.</w:t>
      </w:r>
      <w:r w:rsidR="00DA4F1A">
        <w:t xml:space="preserve"> </w:t>
      </w:r>
    </w:p>
    <w:p w14:paraId="44C6865F" w14:textId="0F1DC674" w:rsidR="00C27BCE" w:rsidRDefault="00C27BCE" w:rsidP="00295F2F">
      <w:pPr>
        <w:autoSpaceDE w:val="0"/>
        <w:autoSpaceDN w:val="0"/>
        <w:adjustRightInd w:val="0"/>
        <w:spacing w:line="240" w:lineRule="atLeast"/>
        <w:jc w:val="both"/>
      </w:pPr>
    </w:p>
    <w:p w14:paraId="0452FEC0" w14:textId="42671B6A" w:rsidR="00C27BCE" w:rsidRPr="00900E17" w:rsidRDefault="00C27BCE" w:rsidP="00295F2F">
      <w:pPr>
        <w:autoSpaceDE w:val="0"/>
        <w:autoSpaceDN w:val="0"/>
        <w:adjustRightInd w:val="0"/>
        <w:spacing w:line="240" w:lineRule="atLeast"/>
        <w:jc w:val="both"/>
      </w:pPr>
      <w:r>
        <w:rPr>
          <w:i/>
          <w:iCs/>
        </w:rPr>
        <w:t>Se</w:t>
      </w:r>
      <w:r w:rsidRPr="000E5F07">
        <w:rPr>
          <w:i/>
          <w:iCs/>
        </w:rPr>
        <w:t xml:space="preserve">c </w:t>
      </w:r>
      <w:r w:rsidR="00260AB4" w:rsidRPr="000E5F07">
        <w:rPr>
          <w:i/>
          <w:iCs/>
        </w:rPr>
        <w:t xml:space="preserve">1080.3.3.5.16 </w:t>
      </w:r>
      <w:r w:rsidR="008C218D" w:rsidRPr="000E5F07">
        <w:t>De</w:t>
      </w:r>
      <w:r w:rsidR="008C218D">
        <w:t xml:space="preserve">fine Radiographic inspection as “(RT)” and add </w:t>
      </w:r>
      <w:r w:rsidR="00862B33">
        <w:t>the following reference “with RT acceptance or rejection criteria based on 2002 AWS D1.5 Table 6.8</w:t>
      </w:r>
      <w:r w:rsidR="00CC3B16">
        <w:t xml:space="preserve"> Tension Welds”. </w:t>
      </w:r>
      <w:r w:rsidR="00BF1647">
        <w:t xml:space="preserve">Add the definition of ultrasonic testing “(UT)” and add “with UT acceptance </w:t>
      </w:r>
      <w:r w:rsidR="00163FD8">
        <w:t xml:space="preserve">or rejection criteria based on 2002 AWS D1.5 Table 6.3 Tension Stress.” </w:t>
      </w:r>
      <w:r w:rsidR="006D5F3C">
        <w:t>Add “on expansion devices” following the connection brackets. Format the last paragraph as the last bullet</w:t>
      </w:r>
      <w:r w:rsidR="002F2152">
        <w:t xml:space="preserve"> “(d)”. </w:t>
      </w:r>
    </w:p>
    <w:p w14:paraId="7A74DEC9" w14:textId="77777777" w:rsidR="008021FF" w:rsidRDefault="008021FF" w:rsidP="008021FF">
      <w:pPr>
        <w:rPr>
          <w:b/>
        </w:rPr>
      </w:pPr>
    </w:p>
    <w:p w14:paraId="3AC022DE" w14:textId="77777777" w:rsidR="00AC4B60" w:rsidRDefault="00AC4B60" w:rsidP="00FA7221">
      <w:pPr>
        <w:rPr>
          <w:b/>
        </w:rPr>
      </w:pPr>
    </w:p>
    <w:bookmarkEnd w:id="0"/>
    <w:p w14:paraId="780676D6" w14:textId="77777777" w:rsidR="00770B0D" w:rsidRDefault="00770B0D" w:rsidP="001E7DAE"/>
    <w:p w14:paraId="2B09E7EE" w14:textId="24EB438D" w:rsidR="004F437D" w:rsidRDefault="00FD7CD0" w:rsidP="001E7DAE">
      <w:r>
        <w:t>SKK</w:t>
      </w:r>
      <w:r w:rsidR="004F437D">
        <w:t>/</w:t>
      </w:r>
      <w:r w:rsidR="00B70832">
        <w:t xml:space="preserve">JNH </w:t>
      </w:r>
    </w:p>
    <w:sectPr w:rsidR="004F437D" w:rsidSect="000D25D6">
      <w:pgSz w:w="12240" w:h="15840"/>
      <w:pgMar w:top="1152" w:right="1728" w:bottom="100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1077A" w14:textId="77777777" w:rsidR="00602E7B" w:rsidRDefault="00602E7B" w:rsidP="00100174">
      <w:r>
        <w:separator/>
      </w:r>
    </w:p>
  </w:endnote>
  <w:endnote w:type="continuationSeparator" w:id="0">
    <w:p w14:paraId="2E3B0C9C" w14:textId="77777777" w:rsidR="00602E7B" w:rsidRDefault="00602E7B" w:rsidP="00100174">
      <w:r>
        <w:continuationSeparator/>
      </w:r>
    </w:p>
  </w:endnote>
  <w:endnote w:type="continuationNotice" w:id="1">
    <w:p w14:paraId="2E57D415" w14:textId="77777777" w:rsidR="00602E7B" w:rsidRDefault="00602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7E4AC" w14:textId="77777777" w:rsidR="00602E7B" w:rsidRDefault="00602E7B" w:rsidP="00100174">
      <w:r>
        <w:separator/>
      </w:r>
    </w:p>
  </w:footnote>
  <w:footnote w:type="continuationSeparator" w:id="0">
    <w:p w14:paraId="63E9F913" w14:textId="77777777" w:rsidR="00602E7B" w:rsidRDefault="00602E7B" w:rsidP="00100174">
      <w:r>
        <w:continuationSeparator/>
      </w:r>
    </w:p>
  </w:footnote>
  <w:footnote w:type="continuationNotice" w:id="1">
    <w:p w14:paraId="3F89BF61" w14:textId="77777777" w:rsidR="00602E7B" w:rsidRDefault="00602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3B1F"/>
    <w:multiLevelType w:val="hybridMultilevel"/>
    <w:tmpl w:val="BED0A29C"/>
    <w:lvl w:ilvl="0" w:tplc="F5543A6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DE0"/>
    <w:multiLevelType w:val="hybridMultilevel"/>
    <w:tmpl w:val="AAAE8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95661"/>
    <w:multiLevelType w:val="hybridMultilevel"/>
    <w:tmpl w:val="F93895A6"/>
    <w:lvl w:ilvl="0" w:tplc="2AD6C1D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60D"/>
    <w:multiLevelType w:val="hybridMultilevel"/>
    <w:tmpl w:val="BD3A095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F66CB"/>
    <w:multiLevelType w:val="hybridMultilevel"/>
    <w:tmpl w:val="9648C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042750"/>
    <w:multiLevelType w:val="hybridMultilevel"/>
    <w:tmpl w:val="D1C02A3E"/>
    <w:lvl w:ilvl="0" w:tplc="CD8049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897A18"/>
    <w:multiLevelType w:val="hybridMultilevel"/>
    <w:tmpl w:val="614C2CA4"/>
    <w:lvl w:ilvl="0" w:tplc="AF6E8F7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054E6"/>
    <w:multiLevelType w:val="hybridMultilevel"/>
    <w:tmpl w:val="66125A1A"/>
    <w:lvl w:ilvl="0" w:tplc="AB4AC192">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F5CC9"/>
    <w:multiLevelType w:val="hybridMultilevel"/>
    <w:tmpl w:val="8D4AD814"/>
    <w:lvl w:ilvl="0" w:tplc="CD804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
  </w:num>
  <w:num w:numId="5">
    <w:abstractNumId w:val="0"/>
  </w:num>
  <w:num w:numId="6">
    <w:abstractNumId w:val="3"/>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03"/>
    <w:rsid w:val="00006CB3"/>
    <w:rsid w:val="00007AEC"/>
    <w:rsid w:val="00013944"/>
    <w:rsid w:val="00016B38"/>
    <w:rsid w:val="000173D6"/>
    <w:rsid w:val="000215C1"/>
    <w:rsid w:val="00023F9D"/>
    <w:rsid w:val="00025068"/>
    <w:rsid w:val="000251B5"/>
    <w:rsid w:val="00025860"/>
    <w:rsid w:val="00030E4B"/>
    <w:rsid w:val="00033076"/>
    <w:rsid w:val="000346CC"/>
    <w:rsid w:val="00036212"/>
    <w:rsid w:val="00037964"/>
    <w:rsid w:val="00037AF8"/>
    <w:rsid w:val="00040246"/>
    <w:rsid w:val="00040356"/>
    <w:rsid w:val="0004060F"/>
    <w:rsid w:val="00040A39"/>
    <w:rsid w:val="000427E8"/>
    <w:rsid w:val="00044ED5"/>
    <w:rsid w:val="000454D8"/>
    <w:rsid w:val="0004725F"/>
    <w:rsid w:val="00050A32"/>
    <w:rsid w:val="000603C0"/>
    <w:rsid w:val="000609B7"/>
    <w:rsid w:val="00061C2D"/>
    <w:rsid w:val="00061D12"/>
    <w:rsid w:val="00062D4D"/>
    <w:rsid w:val="00064E64"/>
    <w:rsid w:val="00066A5B"/>
    <w:rsid w:val="000670E2"/>
    <w:rsid w:val="00070CB3"/>
    <w:rsid w:val="00071CF5"/>
    <w:rsid w:val="0007245C"/>
    <w:rsid w:val="00074CF8"/>
    <w:rsid w:val="00075758"/>
    <w:rsid w:val="00085219"/>
    <w:rsid w:val="00085D8E"/>
    <w:rsid w:val="000873D3"/>
    <w:rsid w:val="00091C9D"/>
    <w:rsid w:val="00092B36"/>
    <w:rsid w:val="000944EB"/>
    <w:rsid w:val="00097FFB"/>
    <w:rsid w:val="000A1F71"/>
    <w:rsid w:val="000A4B67"/>
    <w:rsid w:val="000A5A5E"/>
    <w:rsid w:val="000A62AC"/>
    <w:rsid w:val="000A64EE"/>
    <w:rsid w:val="000B67AC"/>
    <w:rsid w:val="000C0D41"/>
    <w:rsid w:val="000C1F0E"/>
    <w:rsid w:val="000C4451"/>
    <w:rsid w:val="000C448F"/>
    <w:rsid w:val="000C5828"/>
    <w:rsid w:val="000C5AAE"/>
    <w:rsid w:val="000C6313"/>
    <w:rsid w:val="000D25D6"/>
    <w:rsid w:val="000D36B5"/>
    <w:rsid w:val="000D7F2D"/>
    <w:rsid w:val="000E0112"/>
    <w:rsid w:val="000E23C3"/>
    <w:rsid w:val="000E3324"/>
    <w:rsid w:val="000E4F94"/>
    <w:rsid w:val="000E5F07"/>
    <w:rsid w:val="000E65A1"/>
    <w:rsid w:val="000F60A4"/>
    <w:rsid w:val="00100174"/>
    <w:rsid w:val="00100F41"/>
    <w:rsid w:val="00101994"/>
    <w:rsid w:val="00102ADE"/>
    <w:rsid w:val="0010405E"/>
    <w:rsid w:val="001055EB"/>
    <w:rsid w:val="00106703"/>
    <w:rsid w:val="00106DD5"/>
    <w:rsid w:val="00110FD5"/>
    <w:rsid w:val="00111231"/>
    <w:rsid w:val="00114C91"/>
    <w:rsid w:val="001157B0"/>
    <w:rsid w:val="00115B2B"/>
    <w:rsid w:val="0012361A"/>
    <w:rsid w:val="00123ACD"/>
    <w:rsid w:val="00125861"/>
    <w:rsid w:val="00126A16"/>
    <w:rsid w:val="001307C2"/>
    <w:rsid w:val="00130B03"/>
    <w:rsid w:val="00132343"/>
    <w:rsid w:val="00133259"/>
    <w:rsid w:val="00134A82"/>
    <w:rsid w:val="0013516F"/>
    <w:rsid w:val="00135E05"/>
    <w:rsid w:val="00144D21"/>
    <w:rsid w:val="001450C9"/>
    <w:rsid w:val="001476A3"/>
    <w:rsid w:val="00153009"/>
    <w:rsid w:val="00154259"/>
    <w:rsid w:val="00162AF9"/>
    <w:rsid w:val="00163FD8"/>
    <w:rsid w:val="00165251"/>
    <w:rsid w:val="0016561F"/>
    <w:rsid w:val="00166563"/>
    <w:rsid w:val="00167C09"/>
    <w:rsid w:val="0017188E"/>
    <w:rsid w:val="001740E7"/>
    <w:rsid w:val="00177507"/>
    <w:rsid w:val="001877F9"/>
    <w:rsid w:val="00190C14"/>
    <w:rsid w:val="00192C31"/>
    <w:rsid w:val="001974A1"/>
    <w:rsid w:val="001A0D90"/>
    <w:rsid w:val="001A22C8"/>
    <w:rsid w:val="001A2776"/>
    <w:rsid w:val="001A4E90"/>
    <w:rsid w:val="001A7650"/>
    <w:rsid w:val="001B0C30"/>
    <w:rsid w:val="001B3A9F"/>
    <w:rsid w:val="001B7448"/>
    <w:rsid w:val="001C1AB2"/>
    <w:rsid w:val="001C514F"/>
    <w:rsid w:val="001D1A64"/>
    <w:rsid w:val="001D24A9"/>
    <w:rsid w:val="001D67F1"/>
    <w:rsid w:val="001D7125"/>
    <w:rsid w:val="001E0BBC"/>
    <w:rsid w:val="001E19E9"/>
    <w:rsid w:val="001E3BC7"/>
    <w:rsid w:val="001E7DAE"/>
    <w:rsid w:val="001F1EBB"/>
    <w:rsid w:val="001F291D"/>
    <w:rsid w:val="001F3216"/>
    <w:rsid w:val="001F3802"/>
    <w:rsid w:val="001F6772"/>
    <w:rsid w:val="001F6F28"/>
    <w:rsid w:val="00207925"/>
    <w:rsid w:val="00207D7E"/>
    <w:rsid w:val="00210AEA"/>
    <w:rsid w:val="002113C4"/>
    <w:rsid w:val="002120B3"/>
    <w:rsid w:val="00212858"/>
    <w:rsid w:val="0021515E"/>
    <w:rsid w:val="00222D8D"/>
    <w:rsid w:val="00223B02"/>
    <w:rsid w:val="00224EB0"/>
    <w:rsid w:val="00231366"/>
    <w:rsid w:val="00234573"/>
    <w:rsid w:val="002352E9"/>
    <w:rsid w:val="00235C9A"/>
    <w:rsid w:val="00241550"/>
    <w:rsid w:val="00242B6D"/>
    <w:rsid w:val="00242F01"/>
    <w:rsid w:val="00244F89"/>
    <w:rsid w:val="002461FA"/>
    <w:rsid w:val="002476C7"/>
    <w:rsid w:val="0025152C"/>
    <w:rsid w:val="00251B1C"/>
    <w:rsid w:val="002520EC"/>
    <w:rsid w:val="00254BC2"/>
    <w:rsid w:val="00260933"/>
    <w:rsid w:val="00260AB4"/>
    <w:rsid w:val="00260C1A"/>
    <w:rsid w:val="002612A0"/>
    <w:rsid w:val="00261807"/>
    <w:rsid w:val="00261FB3"/>
    <w:rsid w:val="00262435"/>
    <w:rsid w:val="0026322C"/>
    <w:rsid w:val="002641BA"/>
    <w:rsid w:val="00264D3C"/>
    <w:rsid w:val="00266483"/>
    <w:rsid w:val="00266835"/>
    <w:rsid w:val="00270D28"/>
    <w:rsid w:val="00275E74"/>
    <w:rsid w:val="00281491"/>
    <w:rsid w:val="002826B7"/>
    <w:rsid w:val="00282DC5"/>
    <w:rsid w:val="00284654"/>
    <w:rsid w:val="00287F6C"/>
    <w:rsid w:val="00294A45"/>
    <w:rsid w:val="00295F2F"/>
    <w:rsid w:val="002A2470"/>
    <w:rsid w:val="002A452E"/>
    <w:rsid w:val="002A51AE"/>
    <w:rsid w:val="002A5E15"/>
    <w:rsid w:val="002A5F30"/>
    <w:rsid w:val="002A6220"/>
    <w:rsid w:val="002B25EB"/>
    <w:rsid w:val="002B4582"/>
    <w:rsid w:val="002B619C"/>
    <w:rsid w:val="002B6560"/>
    <w:rsid w:val="002C24A8"/>
    <w:rsid w:val="002C30D1"/>
    <w:rsid w:val="002C5523"/>
    <w:rsid w:val="002C610C"/>
    <w:rsid w:val="002D1268"/>
    <w:rsid w:val="002D169C"/>
    <w:rsid w:val="002D1BAD"/>
    <w:rsid w:val="002D2004"/>
    <w:rsid w:val="002D4BF7"/>
    <w:rsid w:val="002D64EA"/>
    <w:rsid w:val="002D7CC7"/>
    <w:rsid w:val="002E072D"/>
    <w:rsid w:val="002E46D2"/>
    <w:rsid w:val="002E786B"/>
    <w:rsid w:val="002E7FC2"/>
    <w:rsid w:val="002F06B0"/>
    <w:rsid w:val="002F144E"/>
    <w:rsid w:val="002F2152"/>
    <w:rsid w:val="002F2826"/>
    <w:rsid w:val="002F5826"/>
    <w:rsid w:val="002F7DE4"/>
    <w:rsid w:val="002F7E5D"/>
    <w:rsid w:val="0030043A"/>
    <w:rsid w:val="00301411"/>
    <w:rsid w:val="00303040"/>
    <w:rsid w:val="00304AC1"/>
    <w:rsid w:val="00307150"/>
    <w:rsid w:val="003142E4"/>
    <w:rsid w:val="00314851"/>
    <w:rsid w:val="00314AC1"/>
    <w:rsid w:val="003169C0"/>
    <w:rsid w:val="00321760"/>
    <w:rsid w:val="003226A1"/>
    <w:rsid w:val="00326E6C"/>
    <w:rsid w:val="003275A1"/>
    <w:rsid w:val="003329A6"/>
    <w:rsid w:val="00337EBC"/>
    <w:rsid w:val="00340AE2"/>
    <w:rsid w:val="0034114A"/>
    <w:rsid w:val="00342E70"/>
    <w:rsid w:val="003438B9"/>
    <w:rsid w:val="00343D63"/>
    <w:rsid w:val="003477FA"/>
    <w:rsid w:val="00347D4F"/>
    <w:rsid w:val="00351DA1"/>
    <w:rsid w:val="003617FE"/>
    <w:rsid w:val="003624D0"/>
    <w:rsid w:val="0036280B"/>
    <w:rsid w:val="00363E93"/>
    <w:rsid w:val="003642CE"/>
    <w:rsid w:val="00377A4A"/>
    <w:rsid w:val="00385E55"/>
    <w:rsid w:val="003860D6"/>
    <w:rsid w:val="00386B07"/>
    <w:rsid w:val="003876AB"/>
    <w:rsid w:val="00391570"/>
    <w:rsid w:val="0039243F"/>
    <w:rsid w:val="003929F2"/>
    <w:rsid w:val="0039319E"/>
    <w:rsid w:val="00395A60"/>
    <w:rsid w:val="0039625F"/>
    <w:rsid w:val="00397573"/>
    <w:rsid w:val="003A0636"/>
    <w:rsid w:val="003A2C60"/>
    <w:rsid w:val="003A415A"/>
    <w:rsid w:val="003A60BF"/>
    <w:rsid w:val="003A701F"/>
    <w:rsid w:val="003B040E"/>
    <w:rsid w:val="003B0F47"/>
    <w:rsid w:val="003B1945"/>
    <w:rsid w:val="003B1F07"/>
    <w:rsid w:val="003B356C"/>
    <w:rsid w:val="003B374C"/>
    <w:rsid w:val="003B6E5E"/>
    <w:rsid w:val="003B7169"/>
    <w:rsid w:val="003B7C6B"/>
    <w:rsid w:val="003C362C"/>
    <w:rsid w:val="003C502D"/>
    <w:rsid w:val="003D068A"/>
    <w:rsid w:val="003D1595"/>
    <w:rsid w:val="003D17E3"/>
    <w:rsid w:val="003D3664"/>
    <w:rsid w:val="003E3572"/>
    <w:rsid w:val="003E63D5"/>
    <w:rsid w:val="004013CA"/>
    <w:rsid w:val="0040406E"/>
    <w:rsid w:val="00406C7C"/>
    <w:rsid w:val="00411005"/>
    <w:rsid w:val="00412F77"/>
    <w:rsid w:val="00413BAA"/>
    <w:rsid w:val="00414CFF"/>
    <w:rsid w:val="004155E8"/>
    <w:rsid w:val="00415B79"/>
    <w:rsid w:val="00421F58"/>
    <w:rsid w:val="004257C5"/>
    <w:rsid w:val="004265DC"/>
    <w:rsid w:val="0042662A"/>
    <w:rsid w:val="00427522"/>
    <w:rsid w:val="00427B62"/>
    <w:rsid w:val="004329BB"/>
    <w:rsid w:val="00435317"/>
    <w:rsid w:val="004357D4"/>
    <w:rsid w:val="00436B22"/>
    <w:rsid w:val="00440271"/>
    <w:rsid w:val="00441364"/>
    <w:rsid w:val="0044286A"/>
    <w:rsid w:val="00443741"/>
    <w:rsid w:val="00443C06"/>
    <w:rsid w:val="00446000"/>
    <w:rsid w:val="004467A8"/>
    <w:rsid w:val="00450521"/>
    <w:rsid w:val="004518B1"/>
    <w:rsid w:val="00451C30"/>
    <w:rsid w:val="00453269"/>
    <w:rsid w:val="004566E1"/>
    <w:rsid w:val="00456892"/>
    <w:rsid w:val="00456951"/>
    <w:rsid w:val="00456EBA"/>
    <w:rsid w:val="00457FB4"/>
    <w:rsid w:val="00460EBB"/>
    <w:rsid w:val="0046167B"/>
    <w:rsid w:val="004628ED"/>
    <w:rsid w:val="00464168"/>
    <w:rsid w:val="00465972"/>
    <w:rsid w:val="00467806"/>
    <w:rsid w:val="00467E61"/>
    <w:rsid w:val="004704AD"/>
    <w:rsid w:val="00471B38"/>
    <w:rsid w:val="00472D09"/>
    <w:rsid w:val="004734ED"/>
    <w:rsid w:val="004759C5"/>
    <w:rsid w:val="00477AEA"/>
    <w:rsid w:val="004806D9"/>
    <w:rsid w:val="004809D4"/>
    <w:rsid w:val="0048139F"/>
    <w:rsid w:val="00481C7A"/>
    <w:rsid w:val="0048654E"/>
    <w:rsid w:val="004876F8"/>
    <w:rsid w:val="00491E6E"/>
    <w:rsid w:val="00492536"/>
    <w:rsid w:val="00492B1B"/>
    <w:rsid w:val="00492F50"/>
    <w:rsid w:val="004959C8"/>
    <w:rsid w:val="00496695"/>
    <w:rsid w:val="004A02D7"/>
    <w:rsid w:val="004A03E3"/>
    <w:rsid w:val="004A247E"/>
    <w:rsid w:val="004A2FCB"/>
    <w:rsid w:val="004A57BB"/>
    <w:rsid w:val="004A5FA9"/>
    <w:rsid w:val="004B04AC"/>
    <w:rsid w:val="004B089E"/>
    <w:rsid w:val="004B3C53"/>
    <w:rsid w:val="004B618F"/>
    <w:rsid w:val="004C21F1"/>
    <w:rsid w:val="004C22E8"/>
    <w:rsid w:val="004C4427"/>
    <w:rsid w:val="004C484D"/>
    <w:rsid w:val="004C4FD3"/>
    <w:rsid w:val="004C6B78"/>
    <w:rsid w:val="004D0F03"/>
    <w:rsid w:val="004D687A"/>
    <w:rsid w:val="004D696C"/>
    <w:rsid w:val="004D7C6D"/>
    <w:rsid w:val="004E0C17"/>
    <w:rsid w:val="004E2D80"/>
    <w:rsid w:val="004E676D"/>
    <w:rsid w:val="004E6F57"/>
    <w:rsid w:val="004F1776"/>
    <w:rsid w:val="004F1CEF"/>
    <w:rsid w:val="004F437D"/>
    <w:rsid w:val="004F4714"/>
    <w:rsid w:val="004F573B"/>
    <w:rsid w:val="004F5DFD"/>
    <w:rsid w:val="004F5FDF"/>
    <w:rsid w:val="004F6F27"/>
    <w:rsid w:val="005025A7"/>
    <w:rsid w:val="00505766"/>
    <w:rsid w:val="005063AA"/>
    <w:rsid w:val="005078F1"/>
    <w:rsid w:val="00510EFE"/>
    <w:rsid w:val="0051295A"/>
    <w:rsid w:val="005156F0"/>
    <w:rsid w:val="00516A42"/>
    <w:rsid w:val="005200E7"/>
    <w:rsid w:val="00522BC5"/>
    <w:rsid w:val="0052681E"/>
    <w:rsid w:val="005344BC"/>
    <w:rsid w:val="005377BE"/>
    <w:rsid w:val="005410C5"/>
    <w:rsid w:val="0055253C"/>
    <w:rsid w:val="005536B1"/>
    <w:rsid w:val="005613DC"/>
    <w:rsid w:val="00564130"/>
    <w:rsid w:val="00566359"/>
    <w:rsid w:val="00571EEF"/>
    <w:rsid w:val="00572DEF"/>
    <w:rsid w:val="00580608"/>
    <w:rsid w:val="00580A1C"/>
    <w:rsid w:val="005815F4"/>
    <w:rsid w:val="00581ED7"/>
    <w:rsid w:val="00586577"/>
    <w:rsid w:val="00587116"/>
    <w:rsid w:val="00590568"/>
    <w:rsid w:val="00590B49"/>
    <w:rsid w:val="00593207"/>
    <w:rsid w:val="00595273"/>
    <w:rsid w:val="00595F72"/>
    <w:rsid w:val="005966CC"/>
    <w:rsid w:val="005A0DD3"/>
    <w:rsid w:val="005A0F3C"/>
    <w:rsid w:val="005A57B1"/>
    <w:rsid w:val="005B1586"/>
    <w:rsid w:val="005B2436"/>
    <w:rsid w:val="005B2B14"/>
    <w:rsid w:val="005B2B28"/>
    <w:rsid w:val="005B4E27"/>
    <w:rsid w:val="005B7207"/>
    <w:rsid w:val="005B7FA2"/>
    <w:rsid w:val="005C1113"/>
    <w:rsid w:val="005C2E88"/>
    <w:rsid w:val="005C3EE1"/>
    <w:rsid w:val="005C66DC"/>
    <w:rsid w:val="005D2703"/>
    <w:rsid w:val="005D3B37"/>
    <w:rsid w:val="005D4A47"/>
    <w:rsid w:val="005D5281"/>
    <w:rsid w:val="005D5757"/>
    <w:rsid w:val="005D6268"/>
    <w:rsid w:val="005D77B9"/>
    <w:rsid w:val="005D7897"/>
    <w:rsid w:val="005E26EB"/>
    <w:rsid w:val="005F026D"/>
    <w:rsid w:val="005F13D6"/>
    <w:rsid w:val="005F1953"/>
    <w:rsid w:val="005F66D8"/>
    <w:rsid w:val="005F6F56"/>
    <w:rsid w:val="00600E35"/>
    <w:rsid w:val="006021E2"/>
    <w:rsid w:val="00602536"/>
    <w:rsid w:val="00602E7B"/>
    <w:rsid w:val="0060504B"/>
    <w:rsid w:val="006068F3"/>
    <w:rsid w:val="006069CF"/>
    <w:rsid w:val="00607895"/>
    <w:rsid w:val="00610234"/>
    <w:rsid w:val="0061034D"/>
    <w:rsid w:val="00610407"/>
    <w:rsid w:val="00610704"/>
    <w:rsid w:val="00611762"/>
    <w:rsid w:val="00613A2F"/>
    <w:rsid w:val="00613B02"/>
    <w:rsid w:val="00613BA3"/>
    <w:rsid w:val="0062022B"/>
    <w:rsid w:val="00622D67"/>
    <w:rsid w:val="00624162"/>
    <w:rsid w:val="00624411"/>
    <w:rsid w:val="0062657E"/>
    <w:rsid w:val="00641158"/>
    <w:rsid w:val="006434A7"/>
    <w:rsid w:val="00646BFC"/>
    <w:rsid w:val="00650B94"/>
    <w:rsid w:val="00653224"/>
    <w:rsid w:val="00655B4E"/>
    <w:rsid w:val="00655E9B"/>
    <w:rsid w:val="006610E7"/>
    <w:rsid w:val="00664C0F"/>
    <w:rsid w:val="006674D0"/>
    <w:rsid w:val="00670C58"/>
    <w:rsid w:val="00671BF5"/>
    <w:rsid w:val="00672350"/>
    <w:rsid w:val="00672510"/>
    <w:rsid w:val="006732A1"/>
    <w:rsid w:val="0067420A"/>
    <w:rsid w:val="00675245"/>
    <w:rsid w:val="00677690"/>
    <w:rsid w:val="006805D8"/>
    <w:rsid w:val="00680CB8"/>
    <w:rsid w:val="00682197"/>
    <w:rsid w:val="006853E8"/>
    <w:rsid w:val="00686426"/>
    <w:rsid w:val="00686C0E"/>
    <w:rsid w:val="006932D2"/>
    <w:rsid w:val="00697D0C"/>
    <w:rsid w:val="006A153C"/>
    <w:rsid w:val="006A17BA"/>
    <w:rsid w:val="006A1934"/>
    <w:rsid w:val="006A33C0"/>
    <w:rsid w:val="006A5B8C"/>
    <w:rsid w:val="006A671A"/>
    <w:rsid w:val="006B3DFF"/>
    <w:rsid w:val="006B46EF"/>
    <w:rsid w:val="006B5674"/>
    <w:rsid w:val="006B5AA6"/>
    <w:rsid w:val="006C26BA"/>
    <w:rsid w:val="006C2BE6"/>
    <w:rsid w:val="006C36C6"/>
    <w:rsid w:val="006C3F79"/>
    <w:rsid w:val="006C478D"/>
    <w:rsid w:val="006C5936"/>
    <w:rsid w:val="006D216F"/>
    <w:rsid w:val="006D3831"/>
    <w:rsid w:val="006D500C"/>
    <w:rsid w:val="006D51A9"/>
    <w:rsid w:val="006D5F3C"/>
    <w:rsid w:val="006D70D7"/>
    <w:rsid w:val="006E1EDA"/>
    <w:rsid w:val="006E47AC"/>
    <w:rsid w:val="006E7250"/>
    <w:rsid w:val="006F07CE"/>
    <w:rsid w:val="006F1C8D"/>
    <w:rsid w:val="006F204E"/>
    <w:rsid w:val="006F2DD6"/>
    <w:rsid w:val="006F2E67"/>
    <w:rsid w:val="006F4A11"/>
    <w:rsid w:val="006F53AC"/>
    <w:rsid w:val="006F61CA"/>
    <w:rsid w:val="006F68F9"/>
    <w:rsid w:val="00705766"/>
    <w:rsid w:val="007069C7"/>
    <w:rsid w:val="00707DAE"/>
    <w:rsid w:val="007145BC"/>
    <w:rsid w:val="007147A9"/>
    <w:rsid w:val="00724052"/>
    <w:rsid w:val="00724B48"/>
    <w:rsid w:val="00727A07"/>
    <w:rsid w:val="00727D24"/>
    <w:rsid w:val="0073054B"/>
    <w:rsid w:val="00731507"/>
    <w:rsid w:val="00733E74"/>
    <w:rsid w:val="0073477D"/>
    <w:rsid w:val="00735100"/>
    <w:rsid w:val="00737392"/>
    <w:rsid w:val="007401A1"/>
    <w:rsid w:val="0074154C"/>
    <w:rsid w:val="0074248C"/>
    <w:rsid w:val="0074248D"/>
    <w:rsid w:val="007456F7"/>
    <w:rsid w:val="00750B92"/>
    <w:rsid w:val="00753E0F"/>
    <w:rsid w:val="007555C3"/>
    <w:rsid w:val="00757735"/>
    <w:rsid w:val="007606F4"/>
    <w:rsid w:val="00762C93"/>
    <w:rsid w:val="00766B97"/>
    <w:rsid w:val="00770B0D"/>
    <w:rsid w:val="00775532"/>
    <w:rsid w:val="007776EA"/>
    <w:rsid w:val="00780634"/>
    <w:rsid w:val="0078182C"/>
    <w:rsid w:val="007836F6"/>
    <w:rsid w:val="00783D71"/>
    <w:rsid w:val="00786141"/>
    <w:rsid w:val="00786B87"/>
    <w:rsid w:val="00787419"/>
    <w:rsid w:val="00787A11"/>
    <w:rsid w:val="00787C86"/>
    <w:rsid w:val="007A0CE4"/>
    <w:rsid w:val="007A6CFC"/>
    <w:rsid w:val="007A6F53"/>
    <w:rsid w:val="007A7753"/>
    <w:rsid w:val="007A7799"/>
    <w:rsid w:val="007B2AB2"/>
    <w:rsid w:val="007B3EB8"/>
    <w:rsid w:val="007B468D"/>
    <w:rsid w:val="007B5E23"/>
    <w:rsid w:val="007B6F02"/>
    <w:rsid w:val="007B6F14"/>
    <w:rsid w:val="007C2735"/>
    <w:rsid w:val="007C53FF"/>
    <w:rsid w:val="007C57A6"/>
    <w:rsid w:val="007D0D3E"/>
    <w:rsid w:val="007D1C24"/>
    <w:rsid w:val="007D2640"/>
    <w:rsid w:val="007D2808"/>
    <w:rsid w:val="007D31DF"/>
    <w:rsid w:val="007E454B"/>
    <w:rsid w:val="007E67B9"/>
    <w:rsid w:val="007E7267"/>
    <w:rsid w:val="007F4D17"/>
    <w:rsid w:val="007F4EE3"/>
    <w:rsid w:val="007F5B4B"/>
    <w:rsid w:val="007F5B97"/>
    <w:rsid w:val="007F62A9"/>
    <w:rsid w:val="00801805"/>
    <w:rsid w:val="008021FF"/>
    <w:rsid w:val="0080397B"/>
    <w:rsid w:val="00803C9E"/>
    <w:rsid w:val="008046B7"/>
    <w:rsid w:val="00806A61"/>
    <w:rsid w:val="0081099F"/>
    <w:rsid w:val="008126FB"/>
    <w:rsid w:val="008138FB"/>
    <w:rsid w:val="00815F93"/>
    <w:rsid w:val="00817630"/>
    <w:rsid w:val="00817A4E"/>
    <w:rsid w:val="00823658"/>
    <w:rsid w:val="008236FA"/>
    <w:rsid w:val="00830ABC"/>
    <w:rsid w:val="00830D69"/>
    <w:rsid w:val="00831A08"/>
    <w:rsid w:val="00836BF5"/>
    <w:rsid w:val="008376AC"/>
    <w:rsid w:val="0084291C"/>
    <w:rsid w:val="008449F1"/>
    <w:rsid w:val="0085383D"/>
    <w:rsid w:val="00854CE6"/>
    <w:rsid w:val="0085645C"/>
    <w:rsid w:val="00857C1D"/>
    <w:rsid w:val="00861793"/>
    <w:rsid w:val="00862B33"/>
    <w:rsid w:val="008646DD"/>
    <w:rsid w:val="00865828"/>
    <w:rsid w:val="00865A64"/>
    <w:rsid w:val="00870F5A"/>
    <w:rsid w:val="00874B4F"/>
    <w:rsid w:val="00876344"/>
    <w:rsid w:val="008800BF"/>
    <w:rsid w:val="00884416"/>
    <w:rsid w:val="008872BB"/>
    <w:rsid w:val="00887C3D"/>
    <w:rsid w:val="00890D6E"/>
    <w:rsid w:val="0089213C"/>
    <w:rsid w:val="00892981"/>
    <w:rsid w:val="00893CB1"/>
    <w:rsid w:val="00897BE0"/>
    <w:rsid w:val="008A06EA"/>
    <w:rsid w:val="008A0EA9"/>
    <w:rsid w:val="008A1485"/>
    <w:rsid w:val="008A3EA0"/>
    <w:rsid w:val="008A520E"/>
    <w:rsid w:val="008A5F6B"/>
    <w:rsid w:val="008A6E92"/>
    <w:rsid w:val="008B2875"/>
    <w:rsid w:val="008B3B7F"/>
    <w:rsid w:val="008B521F"/>
    <w:rsid w:val="008B5507"/>
    <w:rsid w:val="008B61CE"/>
    <w:rsid w:val="008C132E"/>
    <w:rsid w:val="008C136B"/>
    <w:rsid w:val="008C218D"/>
    <w:rsid w:val="008C222B"/>
    <w:rsid w:val="008C4642"/>
    <w:rsid w:val="008C7490"/>
    <w:rsid w:val="008D07ED"/>
    <w:rsid w:val="008D0E9D"/>
    <w:rsid w:val="008D1A2C"/>
    <w:rsid w:val="008D1F77"/>
    <w:rsid w:val="008D2646"/>
    <w:rsid w:val="008D2E57"/>
    <w:rsid w:val="008D3157"/>
    <w:rsid w:val="008D7F55"/>
    <w:rsid w:val="008E13B3"/>
    <w:rsid w:val="008E30E5"/>
    <w:rsid w:val="008E337D"/>
    <w:rsid w:val="008F3C4E"/>
    <w:rsid w:val="008F45F5"/>
    <w:rsid w:val="008F5435"/>
    <w:rsid w:val="008F5B73"/>
    <w:rsid w:val="00900E17"/>
    <w:rsid w:val="00906EC3"/>
    <w:rsid w:val="0090765E"/>
    <w:rsid w:val="00913198"/>
    <w:rsid w:val="009141F3"/>
    <w:rsid w:val="0092092F"/>
    <w:rsid w:val="00922161"/>
    <w:rsid w:val="0092260E"/>
    <w:rsid w:val="00924D13"/>
    <w:rsid w:val="00926EE1"/>
    <w:rsid w:val="00931B11"/>
    <w:rsid w:val="00931B7C"/>
    <w:rsid w:val="00932697"/>
    <w:rsid w:val="00932943"/>
    <w:rsid w:val="00934ABF"/>
    <w:rsid w:val="00934D0B"/>
    <w:rsid w:val="00941EE9"/>
    <w:rsid w:val="0094207B"/>
    <w:rsid w:val="00950510"/>
    <w:rsid w:val="009506DA"/>
    <w:rsid w:val="0095238A"/>
    <w:rsid w:val="0095328E"/>
    <w:rsid w:val="009533A9"/>
    <w:rsid w:val="00956C03"/>
    <w:rsid w:val="009638BC"/>
    <w:rsid w:val="00964D2D"/>
    <w:rsid w:val="009660E5"/>
    <w:rsid w:val="009666E3"/>
    <w:rsid w:val="00967F94"/>
    <w:rsid w:val="00974F2C"/>
    <w:rsid w:val="009752B0"/>
    <w:rsid w:val="009776BD"/>
    <w:rsid w:val="00982BCA"/>
    <w:rsid w:val="00984493"/>
    <w:rsid w:val="0098735C"/>
    <w:rsid w:val="00987DC3"/>
    <w:rsid w:val="009929D0"/>
    <w:rsid w:val="009956DF"/>
    <w:rsid w:val="009963E8"/>
    <w:rsid w:val="009A0D8A"/>
    <w:rsid w:val="009A1196"/>
    <w:rsid w:val="009A1AB9"/>
    <w:rsid w:val="009A4489"/>
    <w:rsid w:val="009A4B32"/>
    <w:rsid w:val="009A4F0F"/>
    <w:rsid w:val="009A7080"/>
    <w:rsid w:val="009B01F7"/>
    <w:rsid w:val="009B3CE2"/>
    <w:rsid w:val="009B49E7"/>
    <w:rsid w:val="009B5D06"/>
    <w:rsid w:val="009C1A2C"/>
    <w:rsid w:val="009C1E8F"/>
    <w:rsid w:val="009C6366"/>
    <w:rsid w:val="009C6825"/>
    <w:rsid w:val="009C6B6A"/>
    <w:rsid w:val="009C7429"/>
    <w:rsid w:val="009C78A9"/>
    <w:rsid w:val="009C7FDE"/>
    <w:rsid w:val="009D1E4E"/>
    <w:rsid w:val="009D41B2"/>
    <w:rsid w:val="009D6774"/>
    <w:rsid w:val="009D6A7D"/>
    <w:rsid w:val="009E29E9"/>
    <w:rsid w:val="009E2C20"/>
    <w:rsid w:val="009E7918"/>
    <w:rsid w:val="009E7AFE"/>
    <w:rsid w:val="009E7B19"/>
    <w:rsid w:val="009F13A4"/>
    <w:rsid w:val="009F615E"/>
    <w:rsid w:val="009F68C6"/>
    <w:rsid w:val="00A0004D"/>
    <w:rsid w:val="00A0164F"/>
    <w:rsid w:val="00A02887"/>
    <w:rsid w:val="00A0336F"/>
    <w:rsid w:val="00A0468A"/>
    <w:rsid w:val="00A067E9"/>
    <w:rsid w:val="00A1177A"/>
    <w:rsid w:val="00A13A19"/>
    <w:rsid w:val="00A14658"/>
    <w:rsid w:val="00A168ED"/>
    <w:rsid w:val="00A176CA"/>
    <w:rsid w:val="00A22E7A"/>
    <w:rsid w:val="00A25AFA"/>
    <w:rsid w:val="00A30B3E"/>
    <w:rsid w:val="00A31092"/>
    <w:rsid w:val="00A31419"/>
    <w:rsid w:val="00A32848"/>
    <w:rsid w:val="00A33481"/>
    <w:rsid w:val="00A337E5"/>
    <w:rsid w:val="00A33AAF"/>
    <w:rsid w:val="00A341E8"/>
    <w:rsid w:val="00A347E0"/>
    <w:rsid w:val="00A3597D"/>
    <w:rsid w:val="00A44178"/>
    <w:rsid w:val="00A45637"/>
    <w:rsid w:val="00A54461"/>
    <w:rsid w:val="00A563BB"/>
    <w:rsid w:val="00A57699"/>
    <w:rsid w:val="00A605E7"/>
    <w:rsid w:val="00A627B6"/>
    <w:rsid w:val="00A6319F"/>
    <w:rsid w:val="00A652F8"/>
    <w:rsid w:val="00A653A6"/>
    <w:rsid w:val="00A655AA"/>
    <w:rsid w:val="00A67834"/>
    <w:rsid w:val="00A70E1B"/>
    <w:rsid w:val="00A712DC"/>
    <w:rsid w:val="00A718E7"/>
    <w:rsid w:val="00A7708E"/>
    <w:rsid w:val="00A775BE"/>
    <w:rsid w:val="00A80C31"/>
    <w:rsid w:val="00A81ACD"/>
    <w:rsid w:val="00A8208E"/>
    <w:rsid w:val="00A84B43"/>
    <w:rsid w:val="00A852BA"/>
    <w:rsid w:val="00A85730"/>
    <w:rsid w:val="00A86427"/>
    <w:rsid w:val="00A902B7"/>
    <w:rsid w:val="00A93256"/>
    <w:rsid w:val="00A95443"/>
    <w:rsid w:val="00AA1118"/>
    <w:rsid w:val="00AB11D1"/>
    <w:rsid w:val="00AB1B20"/>
    <w:rsid w:val="00AB4CAB"/>
    <w:rsid w:val="00AB72EB"/>
    <w:rsid w:val="00AB732A"/>
    <w:rsid w:val="00AC06D2"/>
    <w:rsid w:val="00AC2587"/>
    <w:rsid w:val="00AC4B60"/>
    <w:rsid w:val="00AD14AC"/>
    <w:rsid w:val="00AD258A"/>
    <w:rsid w:val="00AD2F9C"/>
    <w:rsid w:val="00AD46DB"/>
    <w:rsid w:val="00AD6378"/>
    <w:rsid w:val="00AE0E0F"/>
    <w:rsid w:val="00AE1BC4"/>
    <w:rsid w:val="00AE1E44"/>
    <w:rsid w:val="00AE4A92"/>
    <w:rsid w:val="00AE4AD8"/>
    <w:rsid w:val="00AE4C48"/>
    <w:rsid w:val="00AE6641"/>
    <w:rsid w:val="00AE6B0C"/>
    <w:rsid w:val="00AF3CE8"/>
    <w:rsid w:val="00AF6DBD"/>
    <w:rsid w:val="00AF7328"/>
    <w:rsid w:val="00AF765B"/>
    <w:rsid w:val="00B01A04"/>
    <w:rsid w:val="00B062E3"/>
    <w:rsid w:val="00B07578"/>
    <w:rsid w:val="00B12883"/>
    <w:rsid w:val="00B16118"/>
    <w:rsid w:val="00B17811"/>
    <w:rsid w:val="00B17BB5"/>
    <w:rsid w:val="00B21637"/>
    <w:rsid w:val="00B24757"/>
    <w:rsid w:val="00B303EF"/>
    <w:rsid w:val="00B3131E"/>
    <w:rsid w:val="00B3172E"/>
    <w:rsid w:val="00B319FB"/>
    <w:rsid w:val="00B346FE"/>
    <w:rsid w:val="00B35341"/>
    <w:rsid w:val="00B37D3F"/>
    <w:rsid w:val="00B40C1C"/>
    <w:rsid w:val="00B424E3"/>
    <w:rsid w:val="00B43D8C"/>
    <w:rsid w:val="00B45A5F"/>
    <w:rsid w:val="00B51D01"/>
    <w:rsid w:val="00B54373"/>
    <w:rsid w:val="00B60417"/>
    <w:rsid w:val="00B670A7"/>
    <w:rsid w:val="00B70832"/>
    <w:rsid w:val="00B773C8"/>
    <w:rsid w:val="00B77E49"/>
    <w:rsid w:val="00B86F5A"/>
    <w:rsid w:val="00B87EDD"/>
    <w:rsid w:val="00B9325F"/>
    <w:rsid w:val="00BA29F6"/>
    <w:rsid w:val="00BA3D62"/>
    <w:rsid w:val="00BA49C5"/>
    <w:rsid w:val="00BA5DF9"/>
    <w:rsid w:val="00BA6E1D"/>
    <w:rsid w:val="00BB0FDB"/>
    <w:rsid w:val="00BB147C"/>
    <w:rsid w:val="00BB1FE8"/>
    <w:rsid w:val="00BB3670"/>
    <w:rsid w:val="00BB76FE"/>
    <w:rsid w:val="00BB7CED"/>
    <w:rsid w:val="00BC1032"/>
    <w:rsid w:val="00BC4A6F"/>
    <w:rsid w:val="00BC71BD"/>
    <w:rsid w:val="00BD3605"/>
    <w:rsid w:val="00BD6060"/>
    <w:rsid w:val="00BE07F1"/>
    <w:rsid w:val="00BE3534"/>
    <w:rsid w:val="00BF1647"/>
    <w:rsid w:val="00BF2778"/>
    <w:rsid w:val="00BF2B44"/>
    <w:rsid w:val="00BF2D54"/>
    <w:rsid w:val="00BF4521"/>
    <w:rsid w:val="00BF4840"/>
    <w:rsid w:val="00BF6F8E"/>
    <w:rsid w:val="00C01552"/>
    <w:rsid w:val="00C02759"/>
    <w:rsid w:val="00C05692"/>
    <w:rsid w:val="00C079CB"/>
    <w:rsid w:val="00C07D6E"/>
    <w:rsid w:val="00C116DD"/>
    <w:rsid w:val="00C11CA1"/>
    <w:rsid w:val="00C13058"/>
    <w:rsid w:val="00C16157"/>
    <w:rsid w:val="00C16A6B"/>
    <w:rsid w:val="00C20E02"/>
    <w:rsid w:val="00C22176"/>
    <w:rsid w:val="00C2258B"/>
    <w:rsid w:val="00C226BE"/>
    <w:rsid w:val="00C2316D"/>
    <w:rsid w:val="00C232F8"/>
    <w:rsid w:val="00C24846"/>
    <w:rsid w:val="00C27BCE"/>
    <w:rsid w:val="00C34673"/>
    <w:rsid w:val="00C34AC3"/>
    <w:rsid w:val="00C362FF"/>
    <w:rsid w:val="00C364DE"/>
    <w:rsid w:val="00C4096E"/>
    <w:rsid w:val="00C4185C"/>
    <w:rsid w:val="00C4195A"/>
    <w:rsid w:val="00C4336A"/>
    <w:rsid w:val="00C4345D"/>
    <w:rsid w:val="00C44988"/>
    <w:rsid w:val="00C456E0"/>
    <w:rsid w:val="00C458F5"/>
    <w:rsid w:val="00C47A1E"/>
    <w:rsid w:val="00C50E23"/>
    <w:rsid w:val="00C52B6F"/>
    <w:rsid w:val="00C54217"/>
    <w:rsid w:val="00C548A6"/>
    <w:rsid w:val="00C55C6B"/>
    <w:rsid w:val="00C60409"/>
    <w:rsid w:val="00C60A7C"/>
    <w:rsid w:val="00C6325B"/>
    <w:rsid w:val="00C66154"/>
    <w:rsid w:val="00C66C10"/>
    <w:rsid w:val="00C70EBA"/>
    <w:rsid w:val="00C73940"/>
    <w:rsid w:val="00C808FE"/>
    <w:rsid w:val="00C80986"/>
    <w:rsid w:val="00C80BC7"/>
    <w:rsid w:val="00C821D1"/>
    <w:rsid w:val="00C835F0"/>
    <w:rsid w:val="00C84912"/>
    <w:rsid w:val="00C85B29"/>
    <w:rsid w:val="00C85D77"/>
    <w:rsid w:val="00C877E9"/>
    <w:rsid w:val="00C91B1F"/>
    <w:rsid w:val="00C9208D"/>
    <w:rsid w:val="00C931D1"/>
    <w:rsid w:val="00C94C29"/>
    <w:rsid w:val="00C97291"/>
    <w:rsid w:val="00C9743B"/>
    <w:rsid w:val="00C97807"/>
    <w:rsid w:val="00CA6957"/>
    <w:rsid w:val="00CA7352"/>
    <w:rsid w:val="00CB2317"/>
    <w:rsid w:val="00CB7C68"/>
    <w:rsid w:val="00CC08AF"/>
    <w:rsid w:val="00CC1250"/>
    <w:rsid w:val="00CC1F6C"/>
    <w:rsid w:val="00CC3B16"/>
    <w:rsid w:val="00CC5EC6"/>
    <w:rsid w:val="00CC5EDE"/>
    <w:rsid w:val="00CD003B"/>
    <w:rsid w:val="00CD00E9"/>
    <w:rsid w:val="00CD0723"/>
    <w:rsid w:val="00CD2D12"/>
    <w:rsid w:val="00CD3A0F"/>
    <w:rsid w:val="00CD3DE6"/>
    <w:rsid w:val="00CD4AFB"/>
    <w:rsid w:val="00CD537C"/>
    <w:rsid w:val="00CD6034"/>
    <w:rsid w:val="00CE58C5"/>
    <w:rsid w:val="00CF17F8"/>
    <w:rsid w:val="00CF3065"/>
    <w:rsid w:val="00CF6A4B"/>
    <w:rsid w:val="00CF778F"/>
    <w:rsid w:val="00D003D1"/>
    <w:rsid w:val="00D01763"/>
    <w:rsid w:val="00D01C95"/>
    <w:rsid w:val="00D02CF8"/>
    <w:rsid w:val="00D05F10"/>
    <w:rsid w:val="00D06757"/>
    <w:rsid w:val="00D075B4"/>
    <w:rsid w:val="00D11020"/>
    <w:rsid w:val="00D11CA0"/>
    <w:rsid w:val="00D14976"/>
    <w:rsid w:val="00D14A37"/>
    <w:rsid w:val="00D17F83"/>
    <w:rsid w:val="00D2080B"/>
    <w:rsid w:val="00D208E9"/>
    <w:rsid w:val="00D22E40"/>
    <w:rsid w:val="00D256A3"/>
    <w:rsid w:val="00D25D02"/>
    <w:rsid w:val="00D263B0"/>
    <w:rsid w:val="00D265FC"/>
    <w:rsid w:val="00D271DD"/>
    <w:rsid w:val="00D30EC3"/>
    <w:rsid w:val="00D32456"/>
    <w:rsid w:val="00D33A26"/>
    <w:rsid w:val="00D3628B"/>
    <w:rsid w:val="00D3657E"/>
    <w:rsid w:val="00D4542D"/>
    <w:rsid w:val="00D456B5"/>
    <w:rsid w:val="00D46FFF"/>
    <w:rsid w:val="00D47601"/>
    <w:rsid w:val="00D50151"/>
    <w:rsid w:val="00D5282B"/>
    <w:rsid w:val="00D545E5"/>
    <w:rsid w:val="00D61756"/>
    <w:rsid w:val="00D6225D"/>
    <w:rsid w:val="00D64CD9"/>
    <w:rsid w:val="00D64D09"/>
    <w:rsid w:val="00D65975"/>
    <w:rsid w:val="00D65F83"/>
    <w:rsid w:val="00D673C4"/>
    <w:rsid w:val="00D6758E"/>
    <w:rsid w:val="00D72211"/>
    <w:rsid w:val="00D753F9"/>
    <w:rsid w:val="00D8185B"/>
    <w:rsid w:val="00D824F5"/>
    <w:rsid w:val="00D85EC3"/>
    <w:rsid w:val="00D91E9D"/>
    <w:rsid w:val="00D97228"/>
    <w:rsid w:val="00DA0D75"/>
    <w:rsid w:val="00DA1266"/>
    <w:rsid w:val="00DA2BC9"/>
    <w:rsid w:val="00DA3F97"/>
    <w:rsid w:val="00DA41EE"/>
    <w:rsid w:val="00DA4E0C"/>
    <w:rsid w:val="00DA4F1A"/>
    <w:rsid w:val="00DA5A26"/>
    <w:rsid w:val="00DA6E6B"/>
    <w:rsid w:val="00DB2270"/>
    <w:rsid w:val="00DB3154"/>
    <w:rsid w:val="00DB4DF6"/>
    <w:rsid w:val="00DC7A29"/>
    <w:rsid w:val="00DD32BC"/>
    <w:rsid w:val="00DD4FBB"/>
    <w:rsid w:val="00DD6138"/>
    <w:rsid w:val="00DE0005"/>
    <w:rsid w:val="00DE1BED"/>
    <w:rsid w:val="00DE2A59"/>
    <w:rsid w:val="00DE2EE1"/>
    <w:rsid w:val="00DE323B"/>
    <w:rsid w:val="00DE3DB0"/>
    <w:rsid w:val="00DE7729"/>
    <w:rsid w:val="00DE77BE"/>
    <w:rsid w:val="00DF2A88"/>
    <w:rsid w:val="00DF3B82"/>
    <w:rsid w:val="00DF7204"/>
    <w:rsid w:val="00E004F3"/>
    <w:rsid w:val="00E01C4E"/>
    <w:rsid w:val="00E021D6"/>
    <w:rsid w:val="00E02AF4"/>
    <w:rsid w:val="00E05D91"/>
    <w:rsid w:val="00E06D38"/>
    <w:rsid w:val="00E07219"/>
    <w:rsid w:val="00E12F5E"/>
    <w:rsid w:val="00E14798"/>
    <w:rsid w:val="00E15ABB"/>
    <w:rsid w:val="00E20116"/>
    <w:rsid w:val="00E257C6"/>
    <w:rsid w:val="00E258A0"/>
    <w:rsid w:val="00E25DBF"/>
    <w:rsid w:val="00E2778C"/>
    <w:rsid w:val="00E27D46"/>
    <w:rsid w:val="00E32F3E"/>
    <w:rsid w:val="00E34EA1"/>
    <w:rsid w:val="00E366D7"/>
    <w:rsid w:val="00E41BD8"/>
    <w:rsid w:val="00E42AE1"/>
    <w:rsid w:val="00E4445E"/>
    <w:rsid w:val="00E44701"/>
    <w:rsid w:val="00E522C8"/>
    <w:rsid w:val="00E5424C"/>
    <w:rsid w:val="00E55A1F"/>
    <w:rsid w:val="00E5729D"/>
    <w:rsid w:val="00E60047"/>
    <w:rsid w:val="00E607E3"/>
    <w:rsid w:val="00E62699"/>
    <w:rsid w:val="00E671E9"/>
    <w:rsid w:val="00E67433"/>
    <w:rsid w:val="00E703C9"/>
    <w:rsid w:val="00E7042A"/>
    <w:rsid w:val="00E70C93"/>
    <w:rsid w:val="00E711CD"/>
    <w:rsid w:val="00E7262F"/>
    <w:rsid w:val="00E756FF"/>
    <w:rsid w:val="00E758FE"/>
    <w:rsid w:val="00E7744E"/>
    <w:rsid w:val="00E77A6C"/>
    <w:rsid w:val="00E77CD3"/>
    <w:rsid w:val="00E8235E"/>
    <w:rsid w:val="00E83C72"/>
    <w:rsid w:val="00E85C71"/>
    <w:rsid w:val="00E86100"/>
    <w:rsid w:val="00E8707D"/>
    <w:rsid w:val="00E870C1"/>
    <w:rsid w:val="00E905F9"/>
    <w:rsid w:val="00E906FD"/>
    <w:rsid w:val="00E907C4"/>
    <w:rsid w:val="00E910EC"/>
    <w:rsid w:val="00E919C9"/>
    <w:rsid w:val="00E93BC3"/>
    <w:rsid w:val="00E93C1D"/>
    <w:rsid w:val="00E94825"/>
    <w:rsid w:val="00E95FE0"/>
    <w:rsid w:val="00EA0F70"/>
    <w:rsid w:val="00EA1AD5"/>
    <w:rsid w:val="00EB092F"/>
    <w:rsid w:val="00EB59B8"/>
    <w:rsid w:val="00EB7461"/>
    <w:rsid w:val="00EC2AB9"/>
    <w:rsid w:val="00EC6137"/>
    <w:rsid w:val="00EC6FF4"/>
    <w:rsid w:val="00EC7AC2"/>
    <w:rsid w:val="00ED075D"/>
    <w:rsid w:val="00ED3120"/>
    <w:rsid w:val="00ED3554"/>
    <w:rsid w:val="00ED4D0A"/>
    <w:rsid w:val="00ED610A"/>
    <w:rsid w:val="00EE056A"/>
    <w:rsid w:val="00EE1BA0"/>
    <w:rsid w:val="00EE20B4"/>
    <w:rsid w:val="00EF08A9"/>
    <w:rsid w:val="00EF0DE7"/>
    <w:rsid w:val="00EF2E88"/>
    <w:rsid w:val="00F01D81"/>
    <w:rsid w:val="00F10634"/>
    <w:rsid w:val="00F12496"/>
    <w:rsid w:val="00F125B4"/>
    <w:rsid w:val="00F16816"/>
    <w:rsid w:val="00F17B6B"/>
    <w:rsid w:val="00F2018B"/>
    <w:rsid w:val="00F22475"/>
    <w:rsid w:val="00F26D2C"/>
    <w:rsid w:val="00F31B51"/>
    <w:rsid w:val="00F3249A"/>
    <w:rsid w:val="00F32BCA"/>
    <w:rsid w:val="00F33256"/>
    <w:rsid w:val="00F36207"/>
    <w:rsid w:val="00F364F6"/>
    <w:rsid w:val="00F36B59"/>
    <w:rsid w:val="00F3736E"/>
    <w:rsid w:val="00F37679"/>
    <w:rsid w:val="00F404D1"/>
    <w:rsid w:val="00F410B9"/>
    <w:rsid w:val="00F4397A"/>
    <w:rsid w:val="00F50492"/>
    <w:rsid w:val="00F50974"/>
    <w:rsid w:val="00F51DEA"/>
    <w:rsid w:val="00F52211"/>
    <w:rsid w:val="00F5222D"/>
    <w:rsid w:val="00F52378"/>
    <w:rsid w:val="00F5708A"/>
    <w:rsid w:val="00F5783F"/>
    <w:rsid w:val="00F62134"/>
    <w:rsid w:val="00F62A3C"/>
    <w:rsid w:val="00F64D5F"/>
    <w:rsid w:val="00F67728"/>
    <w:rsid w:val="00F67B47"/>
    <w:rsid w:val="00F71845"/>
    <w:rsid w:val="00F730D3"/>
    <w:rsid w:val="00F75A6C"/>
    <w:rsid w:val="00F76859"/>
    <w:rsid w:val="00F77A37"/>
    <w:rsid w:val="00F77BA6"/>
    <w:rsid w:val="00F80659"/>
    <w:rsid w:val="00F8078F"/>
    <w:rsid w:val="00F8260C"/>
    <w:rsid w:val="00F83B1F"/>
    <w:rsid w:val="00F83FF9"/>
    <w:rsid w:val="00F84E62"/>
    <w:rsid w:val="00F850A3"/>
    <w:rsid w:val="00F86A4A"/>
    <w:rsid w:val="00F87C2C"/>
    <w:rsid w:val="00F921A6"/>
    <w:rsid w:val="00F9577F"/>
    <w:rsid w:val="00F96ACF"/>
    <w:rsid w:val="00F97DA3"/>
    <w:rsid w:val="00FA3078"/>
    <w:rsid w:val="00FA3CED"/>
    <w:rsid w:val="00FA3EA3"/>
    <w:rsid w:val="00FA4874"/>
    <w:rsid w:val="00FA6CC8"/>
    <w:rsid w:val="00FA7221"/>
    <w:rsid w:val="00FB0884"/>
    <w:rsid w:val="00FB657F"/>
    <w:rsid w:val="00FC02EF"/>
    <w:rsid w:val="00FC04D1"/>
    <w:rsid w:val="00FC5538"/>
    <w:rsid w:val="00FD39EF"/>
    <w:rsid w:val="00FD3AB4"/>
    <w:rsid w:val="00FD4394"/>
    <w:rsid w:val="00FD7CD0"/>
    <w:rsid w:val="00FE30C6"/>
    <w:rsid w:val="00FE3676"/>
    <w:rsid w:val="00FE45A8"/>
    <w:rsid w:val="00FE65F1"/>
    <w:rsid w:val="00FE72A9"/>
    <w:rsid w:val="00FF07FA"/>
    <w:rsid w:val="00FF0DDC"/>
    <w:rsid w:val="00FF161E"/>
    <w:rsid w:val="00FF5285"/>
    <w:rsid w:val="00FF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9568F"/>
  <w15:docId w15:val="{CBD8F594-4C0A-445F-B50F-3ABB5207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92260E"/>
    <w:rPr>
      <w:sz w:val="16"/>
      <w:szCs w:val="16"/>
    </w:rPr>
  </w:style>
  <w:style w:type="paragraph" w:styleId="CommentText">
    <w:name w:val="annotation text"/>
    <w:basedOn w:val="Normal"/>
    <w:link w:val="CommentTextChar"/>
    <w:semiHidden/>
    <w:unhideWhenUsed/>
    <w:rsid w:val="0092260E"/>
    <w:rPr>
      <w:sz w:val="20"/>
      <w:szCs w:val="20"/>
    </w:rPr>
  </w:style>
  <w:style w:type="character" w:customStyle="1" w:styleId="CommentTextChar">
    <w:name w:val="Comment Text Char"/>
    <w:basedOn w:val="DefaultParagraphFont"/>
    <w:link w:val="CommentText"/>
    <w:semiHidden/>
    <w:rsid w:val="0092260E"/>
  </w:style>
  <w:style w:type="paragraph" w:styleId="CommentSubject">
    <w:name w:val="annotation subject"/>
    <w:basedOn w:val="CommentText"/>
    <w:next w:val="CommentText"/>
    <w:link w:val="CommentSubjectChar"/>
    <w:uiPriority w:val="99"/>
    <w:semiHidden/>
    <w:unhideWhenUsed/>
    <w:rsid w:val="0092260E"/>
    <w:rPr>
      <w:b/>
      <w:bCs/>
    </w:rPr>
  </w:style>
  <w:style w:type="character" w:customStyle="1" w:styleId="CommentSubjectChar">
    <w:name w:val="Comment Subject Char"/>
    <w:basedOn w:val="CommentTextChar"/>
    <w:link w:val="CommentSubject"/>
    <w:uiPriority w:val="99"/>
    <w:semiHidden/>
    <w:rsid w:val="0092260E"/>
    <w:rPr>
      <w:b/>
      <w:bCs/>
    </w:rPr>
  </w:style>
  <w:style w:type="table" w:styleId="TableGrid">
    <w:name w:val="Table Grid"/>
    <w:basedOn w:val="TableNormal"/>
    <w:uiPriority w:val="59"/>
    <w:rsid w:val="00064E6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805297">
      <w:bodyDiv w:val="1"/>
      <w:marLeft w:val="0"/>
      <w:marRight w:val="0"/>
      <w:marTop w:val="0"/>
      <w:marBottom w:val="0"/>
      <w:divBdr>
        <w:top w:val="none" w:sz="0" w:space="0" w:color="auto"/>
        <w:left w:val="none" w:sz="0" w:space="0" w:color="auto"/>
        <w:bottom w:val="none" w:sz="0" w:space="0" w:color="auto"/>
        <w:right w:val="none" w:sz="0" w:space="0" w:color="auto"/>
      </w:divBdr>
    </w:div>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8" ma:contentTypeDescription="Create a new document." ma:contentTypeScope="" ma:versionID="9c6670ebc0258053867f8892e93af27a">
  <xsd:schema xmlns:xsd="http://www.w3.org/2001/XMLSchema" xmlns:xs="http://www.w3.org/2001/XMLSchema" xmlns:p="http://schemas.microsoft.com/office/2006/metadata/properties" xmlns:ns2="108603d0-f72b-4cb7-8eab-3bec23b43d3f" targetNamespace="http://schemas.microsoft.com/office/2006/metadata/properties" ma:root="true" ma:fieldsID="dbcb50e9de2c57f82915466e314625e3"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F5464-2D4A-4089-AC01-63289490C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03d0-f72b-4cb7-8eab-3bec23b43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ACA76-A0E4-45A9-B846-7CAD3F98C9ED}">
  <ds:schemaRefs>
    <ds:schemaRef ds:uri="http://schemas.microsoft.com/sharepoint/v3/contenttype/forms"/>
  </ds:schemaRefs>
</ds:datastoreItem>
</file>

<file path=customXml/itemProps3.xml><?xml version="1.0" encoding="utf-8"?>
<ds:datastoreItem xmlns:ds="http://schemas.openxmlformats.org/officeDocument/2006/customXml" ds:itemID="{ADD06A21-405B-4425-A572-139E28B4D3BD}">
  <ds:schemaRefs>
    <ds:schemaRef ds:uri="http://schemas.openxmlformats.org/officeDocument/2006/bibliography"/>
  </ds:schemaRefs>
</ds:datastoreItem>
</file>

<file path=customXml/itemProps4.xml><?xml version="1.0" encoding="utf-8"?>
<ds:datastoreItem xmlns:ds="http://schemas.openxmlformats.org/officeDocument/2006/customXml" ds:itemID="{F518DAD3-1D0F-4ED7-9FB0-E18BB71D7F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1318</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Schmidt</dc:creator>
  <cp:lastModifiedBy>Jen Haller</cp:lastModifiedBy>
  <cp:revision>164</cp:revision>
  <cp:lastPrinted>2019-01-25T19:49:00Z</cp:lastPrinted>
  <dcterms:created xsi:type="dcterms:W3CDTF">2022-02-04T15:57:00Z</dcterms:created>
  <dcterms:modified xsi:type="dcterms:W3CDTF">2022-04-20T17:23:00Z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ies>
</file>